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D95" w:rsidRPr="00F73980" w:rsidRDefault="006F2D95" w:rsidP="00F73980">
      <w:pPr>
        <w:pStyle w:val="paragraph"/>
        <w:spacing w:before="0" w:beforeAutospacing="0" w:after="0" w:afterAutospacing="0" w:line="168" w:lineRule="auto"/>
        <w:jc w:val="center"/>
        <w:textAlignment w:val="baseline"/>
        <w:rPr>
          <w:rStyle w:val="normaltextrun"/>
          <w:rFonts w:ascii="Libian TC" w:eastAsia="Libian TC" w:hAnsi="Libian TC" w:cs="Calibri"/>
          <w:b/>
          <w:bCs/>
          <w:sz w:val="21"/>
          <w:szCs w:val="21"/>
          <w:u w:val="single"/>
        </w:rPr>
      </w:pPr>
      <w:r w:rsidRPr="00F73980">
        <w:rPr>
          <w:rStyle w:val="normaltextrun"/>
          <w:rFonts w:ascii="Libian TC" w:eastAsia="Libian TC" w:hAnsi="Libian TC" w:cs="Calibri"/>
          <w:b/>
          <w:bCs/>
          <w:sz w:val="21"/>
          <w:szCs w:val="21"/>
          <w:u w:val="single"/>
        </w:rPr>
        <w:t>SERMON NOTES</w:t>
      </w:r>
    </w:p>
    <w:p w:rsidR="006F2D95" w:rsidRPr="00F73980" w:rsidRDefault="006F2D95" w:rsidP="00F73980">
      <w:pPr>
        <w:pStyle w:val="paragraph"/>
        <w:spacing w:before="0" w:beforeAutospacing="0" w:after="0" w:afterAutospacing="0" w:line="168" w:lineRule="auto"/>
        <w:jc w:val="center"/>
        <w:textAlignment w:val="baseline"/>
        <w:rPr>
          <w:rStyle w:val="eop"/>
          <w:rFonts w:ascii="Libian TC" w:eastAsia="Libian TC" w:hAnsi="Libian TC" w:cs="Calibri"/>
          <w:i/>
          <w:iCs/>
          <w:sz w:val="21"/>
          <w:szCs w:val="21"/>
        </w:rPr>
      </w:pPr>
      <w:r w:rsidRPr="00F73980">
        <w:rPr>
          <w:rStyle w:val="normaltextrun"/>
          <w:rFonts w:ascii="Libian TC" w:eastAsia="Libian TC" w:hAnsi="Libian TC" w:cs="Calibri"/>
          <w:i/>
          <w:iCs/>
          <w:sz w:val="21"/>
          <w:szCs w:val="21"/>
        </w:rPr>
        <w:t xml:space="preserve">High Calling, High Character: The Crucial Role of the Deacon Ministry in the Church </w:t>
      </w:r>
    </w:p>
    <w:p w:rsidR="006F2D95" w:rsidRPr="00F73980" w:rsidRDefault="006F2D95" w:rsidP="00F73980">
      <w:pPr>
        <w:pStyle w:val="paragraph"/>
        <w:spacing w:before="0" w:beforeAutospacing="0" w:after="0" w:afterAutospacing="0" w:line="168" w:lineRule="auto"/>
        <w:jc w:val="center"/>
        <w:textAlignment w:val="baseline"/>
        <w:rPr>
          <w:rStyle w:val="eop"/>
          <w:rFonts w:ascii="Tw Cen MT" w:eastAsiaTheme="majorEastAsia" w:hAnsi="Tw Cen MT" w:cs="Calibri"/>
          <w:sz w:val="21"/>
          <w:szCs w:val="21"/>
        </w:rPr>
      </w:pPr>
      <w:r w:rsidRPr="00F73980">
        <w:rPr>
          <w:rStyle w:val="eop"/>
          <w:rFonts w:ascii="Tw Cen MT" w:eastAsiaTheme="majorEastAsia" w:hAnsi="Tw Cen MT" w:cs="Calibri"/>
          <w:sz w:val="21"/>
          <w:szCs w:val="21"/>
        </w:rPr>
        <w:t>Acts 6: 1 – 7</w:t>
      </w:r>
    </w:p>
    <w:p w:rsidR="006F2D95" w:rsidRPr="00F73980" w:rsidRDefault="006F2D95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6F2D95">
        <w:rPr>
          <w:rFonts w:ascii="Tw Cen MT" w:hAnsi="Tw Cen MT" w:cs="Segoe UI"/>
          <w:b/>
          <w:bCs/>
          <w:sz w:val="20"/>
          <w:szCs w:val="20"/>
        </w:rPr>
        <w:t>The Lord Jesus gave to churches just two local offices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: </w:t>
      </w:r>
      <w:r w:rsidRPr="006F2D95">
        <w:rPr>
          <w:rFonts w:ascii="Tw Cen MT" w:hAnsi="Tw Cen MT" w:cs="Segoe UI"/>
          <w:b/>
          <w:bCs/>
          <w:sz w:val="20"/>
          <w:szCs w:val="20"/>
        </w:rPr>
        <w:t xml:space="preserve"> the office of elder and </w:t>
      </w:r>
      <w:r w:rsidRPr="00F73980">
        <w:rPr>
          <w:rFonts w:ascii="Tw Cen MT" w:hAnsi="Tw Cen MT" w:cs="Segoe UI"/>
          <w:b/>
          <w:bCs/>
          <w:sz w:val="20"/>
          <w:szCs w:val="20"/>
        </w:rPr>
        <w:t>______________</w:t>
      </w:r>
      <w:r w:rsidRPr="006F2D95">
        <w:rPr>
          <w:rFonts w:ascii="Tw Cen MT" w:hAnsi="Tw Cen MT" w:cs="Segoe UI"/>
          <w:b/>
          <w:bCs/>
          <w:sz w:val="20"/>
          <w:szCs w:val="20"/>
        </w:rPr>
        <w:t xml:space="preserve"> (1 Timothy 3:  1 – 13; Philippians 1:1)</w:t>
      </w:r>
      <w:r w:rsidRPr="00F73980">
        <w:rPr>
          <w:rFonts w:ascii="Tw Cen MT" w:hAnsi="Tw Cen MT" w:cs="Segoe UI"/>
          <w:b/>
          <w:bCs/>
          <w:sz w:val="20"/>
          <w:szCs w:val="20"/>
        </w:rPr>
        <w:t>.</w:t>
      </w:r>
    </w:p>
    <w:p w:rsidR="006F2D95" w:rsidRPr="006F2D95" w:rsidRDefault="006F2D95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6F2D95">
        <w:rPr>
          <w:rFonts w:ascii="Tw Cen MT" w:hAnsi="Tw Cen MT" w:cs="Segoe UI"/>
          <w:b/>
          <w:bCs/>
          <w:sz w:val="20"/>
          <w:szCs w:val="20"/>
        </w:rPr>
        <w:t>These two offices of the church serve in different ways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6F2D95">
        <w:rPr>
          <w:rFonts w:ascii="Tw Cen MT" w:hAnsi="Tw Cen MT" w:cs="Segoe UI"/>
          <w:b/>
          <w:bCs/>
          <w:sz w:val="20"/>
          <w:szCs w:val="20"/>
        </w:rPr>
        <w:t>authority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6F2D95">
        <w:rPr>
          <w:rFonts w:ascii="Tw Cen MT" w:hAnsi="Tw Cen MT" w:cs="Segoe UI"/>
          <w:b/>
          <w:bCs/>
          <w:sz w:val="20"/>
          <w:szCs w:val="20"/>
        </w:rPr>
        <w:t>and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</w:t>
      </w:r>
      <w:r w:rsidRPr="006F2D95">
        <w:rPr>
          <w:rFonts w:ascii="Tw Cen MT" w:hAnsi="Tw Cen MT" w:cs="Segoe UI"/>
          <w:b/>
          <w:bCs/>
          <w:sz w:val="20"/>
          <w:szCs w:val="20"/>
        </w:rPr>
        <w:t xml:space="preserve">roles but each with the same </w:t>
      </w:r>
      <w:r w:rsidRPr="00F73980">
        <w:rPr>
          <w:rFonts w:ascii="Tw Cen MT" w:hAnsi="Tw Cen MT" w:cs="Segoe UI"/>
          <w:b/>
          <w:bCs/>
          <w:sz w:val="20"/>
          <w:szCs w:val="20"/>
        </w:rPr>
        <w:t>______________</w:t>
      </w:r>
      <w:r w:rsidRPr="006F2D95">
        <w:rPr>
          <w:rFonts w:ascii="Tw Cen MT" w:hAnsi="Tw Cen MT" w:cs="Segoe UI"/>
          <w:b/>
          <w:bCs/>
          <w:sz w:val="20"/>
          <w:szCs w:val="20"/>
        </w:rPr>
        <w:t>: the advancement of the gospel and the unity of the church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. </w:t>
      </w:r>
      <w:r w:rsidRPr="006F2D95">
        <w:rPr>
          <w:rFonts w:ascii="Tw Cen MT" w:hAnsi="Tw Cen MT" w:cs="Segoe UI"/>
          <w:b/>
          <w:bCs/>
          <w:sz w:val="20"/>
          <w:szCs w:val="20"/>
        </w:rPr>
        <w:t xml:space="preserve"> </w:t>
      </w:r>
    </w:p>
    <w:p w:rsidR="006F2D95" w:rsidRPr="006F2D95" w:rsidRDefault="006F2D95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6F2D95">
        <w:rPr>
          <w:rFonts w:ascii="Tw Cen MT" w:hAnsi="Tw Cen MT" w:cs="Segoe UI"/>
          <w:b/>
          <w:bCs/>
          <w:sz w:val="20"/>
          <w:szCs w:val="20"/>
        </w:rPr>
        <w:t xml:space="preserve">It is no small thing to be 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_________________ </w:t>
      </w:r>
      <w:r w:rsidRPr="006F2D95">
        <w:rPr>
          <w:rFonts w:ascii="Tw Cen MT" w:hAnsi="Tw Cen MT" w:cs="Segoe UI"/>
          <w:b/>
          <w:bCs/>
          <w:sz w:val="20"/>
          <w:szCs w:val="20"/>
        </w:rPr>
        <w:t xml:space="preserve">by your local church congregation as worthy to serve in the offices that the Lord </w:t>
      </w:r>
      <w:r w:rsidRPr="00F73980">
        <w:rPr>
          <w:rFonts w:ascii="Tw Cen MT" w:hAnsi="Tw Cen MT" w:cs="Segoe UI"/>
          <w:b/>
          <w:bCs/>
          <w:sz w:val="20"/>
          <w:szCs w:val="20"/>
        </w:rPr>
        <w:t>H</w:t>
      </w:r>
      <w:r w:rsidRPr="006F2D95">
        <w:rPr>
          <w:rFonts w:ascii="Tw Cen MT" w:hAnsi="Tw Cen MT" w:cs="Segoe UI"/>
          <w:b/>
          <w:bCs/>
          <w:sz w:val="20"/>
          <w:szCs w:val="20"/>
        </w:rPr>
        <w:t xml:space="preserve">imself has established for </w:t>
      </w:r>
      <w:r w:rsidRPr="00F73980">
        <w:rPr>
          <w:rFonts w:ascii="Tw Cen MT" w:hAnsi="Tw Cen MT" w:cs="Segoe UI"/>
          <w:b/>
          <w:bCs/>
          <w:sz w:val="20"/>
          <w:szCs w:val="20"/>
        </w:rPr>
        <w:t>H</w:t>
      </w:r>
      <w:r w:rsidRPr="006F2D95">
        <w:rPr>
          <w:rFonts w:ascii="Tw Cen MT" w:hAnsi="Tw Cen MT" w:cs="Segoe UI"/>
          <w:b/>
          <w:bCs/>
          <w:sz w:val="20"/>
          <w:szCs w:val="20"/>
        </w:rPr>
        <w:t>is local churches</w:t>
      </w:r>
      <w:r w:rsidRPr="00F73980">
        <w:rPr>
          <w:rFonts w:ascii="Tw Cen MT" w:hAnsi="Tw Cen MT" w:cs="Segoe UI"/>
          <w:b/>
          <w:bCs/>
          <w:sz w:val="20"/>
          <w:szCs w:val="20"/>
        </w:rPr>
        <w:t>.</w:t>
      </w:r>
    </w:p>
    <w:p w:rsidR="00374122" w:rsidRPr="00374122" w:rsidRDefault="00374122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374122">
        <w:rPr>
          <w:rFonts w:ascii="Tw Cen MT" w:hAnsi="Tw Cen MT" w:cs="Segoe UI"/>
          <w:b/>
          <w:bCs/>
          <w:sz w:val="20"/>
          <w:szCs w:val="20"/>
        </w:rPr>
        <w:t xml:space="preserve">Deacons are model </w:t>
      </w:r>
      <w:r w:rsidR="00992135" w:rsidRPr="00F73980">
        <w:rPr>
          <w:rFonts w:ascii="Tw Cen MT" w:hAnsi="Tw Cen MT" w:cs="Segoe UI"/>
          <w:b/>
          <w:bCs/>
          <w:sz w:val="20"/>
          <w:szCs w:val="20"/>
        </w:rPr>
        <w:t>servants</w:t>
      </w:r>
      <w:r w:rsidRPr="00374122">
        <w:rPr>
          <w:rFonts w:ascii="Tw Cen MT" w:hAnsi="Tw Cen MT" w:cs="Segoe UI"/>
          <w:b/>
          <w:bCs/>
          <w:sz w:val="20"/>
          <w:szCs w:val="20"/>
        </w:rPr>
        <w:t xml:space="preserve"> recognized by a congregation because of their character that they might assist the elder / pastors by spotting and meeting tangible need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s, </w:t>
      </w:r>
      <w:r w:rsidRPr="00374122">
        <w:rPr>
          <w:rFonts w:ascii="Tw Cen MT" w:hAnsi="Tw Cen MT" w:cs="Segoe UI"/>
          <w:b/>
          <w:bCs/>
          <w:sz w:val="20"/>
          <w:szCs w:val="20"/>
        </w:rPr>
        <w:t>promoting church unity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374122">
        <w:rPr>
          <w:rFonts w:ascii="Tw Cen MT" w:hAnsi="Tw Cen MT" w:cs="Segoe UI"/>
          <w:b/>
          <w:bCs/>
          <w:sz w:val="20"/>
          <w:szCs w:val="20"/>
        </w:rPr>
        <w:t xml:space="preserve">and helping to facilitate the ministry of the </w:t>
      </w:r>
      <w:r w:rsidR="00992135" w:rsidRPr="00F73980">
        <w:rPr>
          <w:rFonts w:ascii="Tw Cen MT" w:hAnsi="Tw Cen MT" w:cs="Segoe UI"/>
          <w:b/>
          <w:bCs/>
          <w:sz w:val="20"/>
          <w:szCs w:val="20"/>
        </w:rPr>
        <w:t xml:space="preserve">_________________. </w:t>
      </w:r>
      <w:r w:rsidRPr="00374122">
        <w:rPr>
          <w:rFonts w:ascii="Tw Cen MT" w:hAnsi="Tw Cen MT" w:cs="Segoe UI"/>
          <w:b/>
          <w:bCs/>
          <w:sz w:val="20"/>
          <w:szCs w:val="20"/>
        </w:rPr>
        <w:t xml:space="preserve"> </w:t>
      </w:r>
    </w:p>
    <w:p w:rsidR="00374122" w:rsidRPr="00374122" w:rsidRDefault="00374122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374122">
        <w:rPr>
          <w:rFonts w:ascii="Tw Cen MT" w:hAnsi="Tw Cen MT" w:cs="Segoe UI"/>
          <w:b/>
          <w:bCs/>
          <w:sz w:val="20"/>
          <w:szCs w:val="20"/>
        </w:rPr>
        <w:t>The early church had been called and empowered by the Holy Spirit of God to be witness</w:t>
      </w:r>
      <w:r w:rsidR="000830C5">
        <w:rPr>
          <w:rFonts w:ascii="Tw Cen MT" w:hAnsi="Tw Cen MT" w:cs="Segoe UI"/>
          <w:b/>
          <w:bCs/>
          <w:sz w:val="20"/>
          <w:szCs w:val="20"/>
        </w:rPr>
        <w:t>es</w:t>
      </w:r>
      <w:r w:rsidRPr="00374122">
        <w:rPr>
          <w:rFonts w:ascii="Tw Cen MT" w:hAnsi="Tw Cen MT" w:cs="Segoe UI"/>
          <w:b/>
          <w:bCs/>
          <w:sz w:val="20"/>
          <w:szCs w:val="20"/>
        </w:rPr>
        <w:t xml:space="preserve"> and given the same commission that we too have received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: </w:t>
      </w:r>
      <w:r w:rsidRPr="00374122">
        <w:rPr>
          <w:rFonts w:ascii="Tw Cen MT" w:hAnsi="Tw Cen MT" w:cs="Segoe UI"/>
          <w:b/>
          <w:bCs/>
          <w:sz w:val="20"/>
          <w:szCs w:val="20"/>
        </w:rPr>
        <w:t xml:space="preserve">to 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take the _______________ </w:t>
      </w:r>
      <w:proofErr w:type="spellStart"/>
      <w:r w:rsidRPr="00F73980">
        <w:rPr>
          <w:rFonts w:ascii="Tw Cen MT" w:hAnsi="Tw Cen MT" w:cs="Segoe UI"/>
          <w:b/>
          <w:bCs/>
          <w:sz w:val="20"/>
          <w:szCs w:val="20"/>
        </w:rPr>
        <w:t>to</w:t>
      </w:r>
      <w:proofErr w:type="spellEnd"/>
      <w:r w:rsidRPr="00374122">
        <w:rPr>
          <w:rFonts w:ascii="Tw Cen MT" w:hAnsi="Tw Cen MT" w:cs="Segoe UI"/>
          <w:b/>
          <w:bCs/>
          <w:sz w:val="20"/>
          <w:szCs w:val="20"/>
        </w:rPr>
        <w:t xml:space="preserve"> Jerusalem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374122">
        <w:rPr>
          <w:rFonts w:ascii="Tw Cen MT" w:hAnsi="Tw Cen MT" w:cs="Segoe UI"/>
          <w:b/>
          <w:bCs/>
          <w:sz w:val="20"/>
          <w:szCs w:val="20"/>
        </w:rPr>
        <w:t>Judea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374122">
        <w:rPr>
          <w:rFonts w:ascii="Tw Cen MT" w:hAnsi="Tw Cen MT" w:cs="Segoe UI"/>
          <w:b/>
          <w:bCs/>
          <w:sz w:val="20"/>
          <w:szCs w:val="20"/>
        </w:rPr>
        <w:t xml:space="preserve">Samaria even to the ends of the </w:t>
      </w:r>
      <w:r w:rsidRPr="00F73980">
        <w:rPr>
          <w:rFonts w:ascii="Tw Cen MT" w:hAnsi="Tw Cen MT" w:cs="Segoe UI"/>
          <w:b/>
          <w:bCs/>
          <w:sz w:val="20"/>
          <w:szCs w:val="20"/>
        </w:rPr>
        <w:t>E</w:t>
      </w:r>
      <w:r w:rsidRPr="00374122">
        <w:rPr>
          <w:rFonts w:ascii="Tw Cen MT" w:hAnsi="Tw Cen MT" w:cs="Segoe UI"/>
          <w:b/>
          <w:bCs/>
          <w:sz w:val="20"/>
          <w:szCs w:val="20"/>
        </w:rPr>
        <w:t>arth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(Acts 1:8).</w:t>
      </w:r>
      <w:r w:rsidRPr="00374122">
        <w:rPr>
          <w:rFonts w:ascii="Tw Cen MT" w:hAnsi="Tw Cen MT" w:cs="Segoe UI"/>
          <w:b/>
          <w:bCs/>
          <w:sz w:val="20"/>
          <w:szCs w:val="20"/>
        </w:rPr>
        <w:t xml:space="preserve"> </w:t>
      </w:r>
    </w:p>
    <w:p w:rsidR="00992135" w:rsidRPr="00F73980" w:rsidRDefault="00992135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>I</w:t>
      </w:r>
      <w:r w:rsidRPr="00992135">
        <w:rPr>
          <w:rFonts w:ascii="Tw Cen MT" w:hAnsi="Tw Cen MT" w:cs="Segoe UI"/>
          <w:b/>
          <w:bCs/>
          <w:sz w:val="20"/>
          <w:szCs w:val="20"/>
        </w:rPr>
        <w:t>n our text this morning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992135">
        <w:rPr>
          <w:rFonts w:ascii="Tw Cen MT" w:hAnsi="Tw Cen MT" w:cs="Segoe UI"/>
          <w:b/>
          <w:bCs/>
          <w:sz w:val="20"/>
          <w:szCs w:val="20"/>
        </w:rPr>
        <w:t>satan tries his oldest and favorite scheme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: </w:t>
      </w:r>
      <w:r w:rsidRPr="00992135">
        <w:rPr>
          <w:rFonts w:ascii="Tw Cen MT" w:hAnsi="Tw Cen MT" w:cs="Segoe UI"/>
          <w:b/>
          <w:bCs/>
          <w:sz w:val="20"/>
          <w:szCs w:val="20"/>
        </w:rPr>
        <w:t xml:space="preserve">to bring </w:t>
      </w:r>
      <w:r w:rsidRPr="00F73980">
        <w:rPr>
          <w:rFonts w:ascii="Tw Cen MT" w:hAnsi="Tw Cen MT" w:cs="Segoe UI"/>
          <w:b/>
          <w:bCs/>
          <w:sz w:val="20"/>
          <w:szCs w:val="20"/>
        </w:rPr>
        <w:t>_________________</w:t>
      </w:r>
      <w:r w:rsidRPr="00992135">
        <w:rPr>
          <w:rFonts w:ascii="Tw Cen MT" w:hAnsi="Tw Cen MT" w:cs="Segoe UI"/>
          <w:b/>
          <w:bCs/>
          <w:sz w:val="20"/>
          <w:szCs w:val="20"/>
        </w:rPr>
        <w:t xml:space="preserve"> – complaining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992135">
        <w:rPr>
          <w:rFonts w:ascii="Tw Cen MT" w:hAnsi="Tw Cen MT" w:cs="Segoe UI"/>
          <w:b/>
          <w:bCs/>
          <w:sz w:val="20"/>
          <w:szCs w:val="20"/>
        </w:rPr>
        <w:t>grumbling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992135">
        <w:rPr>
          <w:rFonts w:ascii="Tw Cen MT" w:hAnsi="Tw Cen MT" w:cs="Segoe UI"/>
          <w:b/>
          <w:bCs/>
          <w:sz w:val="20"/>
          <w:szCs w:val="20"/>
        </w:rPr>
        <w:t>amidst and amongst God’s people</w:t>
      </w:r>
      <w:r w:rsidRPr="00F73980">
        <w:rPr>
          <w:rFonts w:ascii="Tw Cen MT" w:hAnsi="Tw Cen MT" w:cs="Segoe UI"/>
          <w:b/>
          <w:bCs/>
          <w:sz w:val="20"/>
          <w:szCs w:val="20"/>
        </w:rPr>
        <w:t>. W</w:t>
      </w:r>
      <w:r w:rsidRPr="00992135">
        <w:rPr>
          <w:rFonts w:ascii="Tw Cen MT" w:hAnsi="Tw Cen MT" w:cs="Segoe UI"/>
          <w:b/>
          <w:bCs/>
          <w:sz w:val="20"/>
          <w:szCs w:val="20"/>
        </w:rPr>
        <w:t>e will see it is those who serve in the role of deacon who are given the awesome task of being peacemakers and conflict resolvers in the church</w:t>
      </w:r>
      <w:r w:rsidRPr="00F73980">
        <w:rPr>
          <w:rFonts w:ascii="Tw Cen MT" w:hAnsi="Tw Cen MT" w:cs="Segoe UI"/>
          <w:b/>
          <w:bCs/>
          <w:sz w:val="20"/>
          <w:szCs w:val="20"/>
        </w:rPr>
        <w:t>.</w:t>
      </w:r>
    </w:p>
    <w:p w:rsidR="00992135" w:rsidRPr="00992135" w:rsidRDefault="00992135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>D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eacons are model </w:t>
      </w:r>
      <w:r w:rsidRPr="00F73980">
        <w:rPr>
          <w:rFonts w:ascii="Tw Cen MT" w:hAnsi="Tw Cen MT" w:cs="Segoe UI"/>
          <w:b/>
          <w:bCs/>
          <w:sz w:val="20"/>
          <w:szCs w:val="20"/>
        </w:rPr>
        <w:t>_______________.</w:t>
      </w:r>
    </w:p>
    <w:p w:rsidR="00992135" w:rsidRPr="00F73980" w:rsidRDefault="00992135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>T</w:t>
      </w:r>
      <w:r w:rsidRPr="00992135">
        <w:rPr>
          <w:rFonts w:ascii="Tw Cen MT" w:hAnsi="Tw Cen MT" w:cs="Segoe UI"/>
          <w:b/>
          <w:bCs/>
          <w:sz w:val="20"/>
          <w:szCs w:val="20"/>
        </w:rPr>
        <w:t xml:space="preserve">he </w:t>
      </w:r>
      <w:r w:rsidR="00F73980" w:rsidRPr="00992135">
        <w:rPr>
          <w:rFonts w:ascii="Tw Cen MT" w:hAnsi="Tw Cen MT" w:cs="Segoe UI"/>
          <w:b/>
          <w:bCs/>
          <w:sz w:val="20"/>
          <w:szCs w:val="20"/>
        </w:rPr>
        <w:t>wor</w:t>
      </w:r>
      <w:r w:rsidR="00F73980" w:rsidRPr="00F73980">
        <w:rPr>
          <w:rFonts w:ascii="Tw Cen MT" w:hAnsi="Tw Cen MT" w:cs="Segoe UI"/>
          <w:b/>
          <w:bCs/>
          <w:sz w:val="20"/>
          <w:szCs w:val="20"/>
        </w:rPr>
        <w:t xml:space="preserve">d </w:t>
      </w:r>
      <w:r w:rsidR="00F73980" w:rsidRPr="00992135">
        <w:rPr>
          <w:rFonts w:ascii="Tw Cen MT" w:hAnsi="Tw Cen MT" w:cs="Segoe UI"/>
          <w:b/>
          <w:bCs/>
          <w:sz w:val="20"/>
          <w:szCs w:val="20"/>
        </w:rPr>
        <w:t>used</w:t>
      </w:r>
      <w:r w:rsidRPr="00992135">
        <w:rPr>
          <w:rFonts w:ascii="Tw Cen MT" w:hAnsi="Tw Cen MT" w:cs="Segoe UI"/>
          <w:b/>
          <w:bCs/>
          <w:sz w:val="20"/>
          <w:szCs w:val="20"/>
        </w:rPr>
        <w:t xml:space="preserve"> here in this passage for </w:t>
      </w:r>
      <w:r w:rsidRPr="00F73980">
        <w:rPr>
          <w:rFonts w:ascii="Tw Cen MT" w:hAnsi="Tw Cen MT" w:cs="Segoe UI"/>
          <w:b/>
          <w:bCs/>
          <w:sz w:val="20"/>
          <w:szCs w:val="20"/>
        </w:rPr>
        <w:t>_______________</w:t>
      </w:r>
      <w:r w:rsidRPr="00992135">
        <w:rPr>
          <w:rFonts w:ascii="Tw Cen MT" w:hAnsi="Tw Cen MT" w:cs="Segoe UI"/>
          <w:b/>
          <w:bCs/>
          <w:sz w:val="20"/>
          <w:szCs w:val="20"/>
        </w:rPr>
        <w:t xml:space="preserve">/ servant is the Greek word </w:t>
      </w:r>
      <w:proofErr w:type="spellStart"/>
      <w:r w:rsidRPr="00F73980">
        <w:rPr>
          <w:rFonts w:ascii="Calibri" w:hAnsi="Calibri" w:cs="Calibri"/>
          <w:b/>
          <w:bCs/>
          <w:i/>
          <w:iCs/>
          <w:sz w:val="20"/>
          <w:szCs w:val="20"/>
        </w:rPr>
        <w:t>δι</w:t>
      </w:r>
      <w:proofErr w:type="spellEnd"/>
      <w:r w:rsidRPr="00F73980">
        <w:rPr>
          <w:rFonts w:ascii="Calibri" w:hAnsi="Calibri" w:cs="Calibri"/>
          <w:b/>
          <w:bCs/>
          <w:i/>
          <w:iCs/>
          <w:sz w:val="20"/>
          <w:szCs w:val="20"/>
        </w:rPr>
        <w:t>α</w:t>
      </w:r>
      <w:proofErr w:type="spellStart"/>
      <w:r w:rsidRPr="00F73980">
        <w:rPr>
          <w:rFonts w:ascii="Calibri" w:hAnsi="Calibri" w:cs="Calibri"/>
          <w:b/>
          <w:bCs/>
          <w:i/>
          <w:iCs/>
          <w:sz w:val="20"/>
          <w:szCs w:val="20"/>
        </w:rPr>
        <w:t>κονε</w:t>
      </w:r>
      <w:r w:rsidRPr="00F73980">
        <w:rPr>
          <w:rFonts w:ascii="Tw Cen MT" w:hAnsi="Tw Cen MT" w:cs="Segoe UI"/>
          <w:b/>
          <w:bCs/>
          <w:i/>
          <w:iCs/>
          <w:sz w:val="20"/>
          <w:szCs w:val="20"/>
        </w:rPr>
        <w:t>́</w:t>
      </w:r>
      <w:r w:rsidRPr="00F73980">
        <w:rPr>
          <w:rFonts w:ascii="Calibri" w:hAnsi="Calibri" w:cs="Calibri"/>
          <w:b/>
          <w:bCs/>
          <w:i/>
          <w:iCs/>
          <w:sz w:val="20"/>
          <w:szCs w:val="20"/>
        </w:rPr>
        <w:t>ω</w:t>
      </w:r>
      <w:proofErr w:type="spellEnd"/>
      <w:r w:rsidRPr="00F73980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992135">
        <w:rPr>
          <w:rFonts w:ascii="Tw Cen MT" w:hAnsi="Tw Cen MT" w:cs="Segoe UI"/>
          <w:b/>
          <w:bCs/>
          <w:sz w:val="20"/>
          <w:szCs w:val="20"/>
        </w:rPr>
        <w:t>where we get our word deacon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. </w:t>
      </w:r>
    </w:p>
    <w:p w:rsidR="00AF30D2" w:rsidRPr="00AF30D2" w:rsidRDefault="00EE3253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 xml:space="preserve">_______________ </w:t>
      </w:r>
      <w:r w:rsidR="00AF30D2" w:rsidRPr="00AF30D2">
        <w:rPr>
          <w:rFonts w:ascii="Tw Cen MT" w:hAnsi="Tw Cen MT" w:cs="Segoe UI"/>
          <w:b/>
          <w:bCs/>
          <w:sz w:val="20"/>
          <w:szCs w:val="20"/>
        </w:rPr>
        <w:t>chose to use this word</w:t>
      </w:r>
      <w:r w:rsidR="00AF30D2" w:rsidRPr="00F73980">
        <w:rPr>
          <w:rFonts w:ascii="Tw Cen MT" w:hAnsi="Tw Cen MT" w:cs="Segoe UI"/>
          <w:b/>
          <w:bCs/>
          <w:sz w:val="20"/>
          <w:szCs w:val="20"/>
        </w:rPr>
        <w:t xml:space="preserve"> </w:t>
      </w:r>
      <w:proofErr w:type="spellStart"/>
      <w:r w:rsidR="00AF30D2" w:rsidRPr="00F73980">
        <w:rPr>
          <w:rFonts w:ascii="Calibri" w:hAnsi="Calibri" w:cs="Calibri"/>
          <w:b/>
          <w:bCs/>
          <w:i/>
          <w:iCs/>
          <w:sz w:val="20"/>
          <w:szCs w:val="20"/>
        </w:rPr>
        <w:t>δι</w:t>
      </w:r>
      <w:proofErr w:type="spellEnd"/>
      <w:r w:rsidR="00AF30D2" w:rsidRPr="00F73980">
        <w:rPr>
          <w:rFonts w:ascii="Calibri" w:hAnsi="Calibri" w:cs="Calibri"/>
          <w:b/>
          <w:bCs/>
          <w:i/>
          <w:iCs/>
          <w:sz w:val="20"/>
          <w:szCs w:val="20"/>
        </w:rPr>
        <w:t>α</w:t>
      </w:r>
      <w:proofErr w:type="spellStart"/>
      <w:r w:rsidR="00AF30D2" w:rsidRPr="00F73980">
        <w:rPr>
          <w:rFonts w:ascii="Calibri" w:hAnsi="Calibri" w:cs="Calibri"/>
          <w:b/>
          <w:bCs/>
          <w:i/>
          <w:iCs/>
          <w:sz w:val="20"/>
          <w:szCs w:val="20"/>
        </w:rPr>
        <w:t>κονε</w:t>
      </w:r>
      <w:r w:rsidR="00AF30D2" w:rsidRPr="00F73980">
        <w:rPr>
          <w:rFonts w:ascii="Tw Cen MT" w:hAnsi="Tw Cen MT" w:cs="Segoe UI"/>
          <w:b/>
          <w:bCs/>
          <w:i/>
          <w:iCs/>
          <w:sz w:val="20"/>
          <w:szCs w:val="20"/>
        </w:rPr>
        <w:t>́</w:t>
      </w:r>
      <w:r w:rsidR="00AF30D2" w:rsidRPr="00F73980">
        <w:rPr>
          <w:rFonts w:ascii="Calibri" w:hAnsi="Calibri" w:cs="Calibri"/>
          <w:b/>
          <w:bCs/>
          <w:i/>
          <w:iCs/>
          <w:sz w:val="20"/>
          <w:szCs w:val="20"/>
        </w:rPr>
        <w:t>ω</w:t>
      </w:r>
      <w:proofErr w:type="spellEnd"/>
      <w:r w:rsidR="00AF30D2" w:rsidRPr="00F73980">
        <w:rPr>
          <w:rFonts w:ascii="Tw Cen MT" w:hAnsi="Tw Cen MT" w:cs="Segoe UI"/>
          <w:b/>
          <w:bCs/>
          <w:i/>
          <w:iCs/>
          <w:sz w:val="20"/>
          <w:szCs w:val="20"/>
        </w:rPr>
        <w:t xml:space="preserve"> </w:t>
      </w:r>
      <w:r w:rsidR="00D94B93" w:rsidRPr="00F73980">
        <w:rPr>
          <w:rFonts w:ascii="Tw Cen MT" w:hAnsi="Tw Cen MT" w:cs="Segoe UI"/>
          <w:b/>
          <w:bCs/>
          <w:sz w:val="20"/>
          <w:szCs w:val="20"/>
        </w:rPr>
        <w:t xml:space="preserve">in </w:t>
      </w:r>
      <w:r w:rsidR="00AF30D2" w:rsidRPr="00AF30D2">
        <w:rPr>
          <w:rFonts w:ascii="Tw Cen MT" w:hAnsi="Tw Cen MT" w:cs="Segoe UI"/>
          <w:b/>
          <w:bCs/>
          <w:sz w:val="20"/>
          <w:szCs w:val="20"/>
        </w:rPr>
        <w:t xml:space="preserve">Matthew 20:28 when </w:t>
      </w:r>
      <w:r w:rsidR="00AF30D2" w:rsidRPr="00F73980">
        <w:rPr>
          <w:rFonts w:ascii="Tw Cen MT" w:hAnsi="Tw Cen MT" w:cs="Segoe UI"/>
          <w:b/>
          <w:bCs/>
          <w:sz w:val="20"/>
          <w:szCs w:val="20"/>
        </w:rPr>
        <w:t>H</w:t>
      </w:r>
      <w:r w:rsidR="00AF30D2" w:rsidRPr="00AF30D2">
        <w:rPr>
          <w:rFonts w:ascii="Tw Cen MT" w:hAnsi="Tw Cen MT" w:cs="Segoe UI"/>
          <w:b/>
          <w:bCs/>
          <w:sz w:val="20"/>
          <w:szCs w:val="20"/>
        </w:rPr>
        <w:t xml:space="preserve">e said that </w:t>
      </w:r>
      <w:r w:rsidR="00AF30D2" w:rsidRPr="00F73980">
        <w:rPr>
          <w:rFonts w:ascii="Tw Cen MT" w:hAnsi="Tw Cen MT" w:cs="Segoe UI"/>
          <w:b/>
          <w:bCs/>
          <w:sz w:val="20"/>
          <w:szCs w:val="20"/>
        </w:rPr>
        <w:t>H</w:t>
      </w:r>
      <w:r w:rsidR="00AF30D2" w:rsidRPr="00AF30D2">
        <w:rPr>
          <w:rFonts w:ascii="Tw Cen MT" w:hAnsi="Tw Cen MT" w:cs="Segoe UI"/>
          <w:b/>
          <w:bCs/>
          <w:sz w:val="20"/>
          <w:szCs w:val="20"/>
        </w:rPr>
        <w:t>e came “not to be served but to serve”</w:t>
      </w:r>
      <w:r w:rsidR="00AF30D2" w:rsidRPr="00F73980">
        <w:rPr>
          <w:rFonts w:ascii="Tw Cen MT" w:hAnsi="Tw Cen MT" w:cs="Segoe UI"/>
          <w:b/>
          <w:bCs/>
          <w:sz w:val="20"/>
          <w:szCs w:val="20"/>
        </w:rPr>
        <w:t xml:space="preserve"> (</w:t>
      </w:r>
      <w:r w:rsidR="00AF30D2" w:rsidRPr="00AF30D2">
        <w:rPr>
          <w:rFonts w:ascii="Tw Cen MT" w:hAnsi="Tw Cen MT" w:cs="Segoe UI"/>
          <w:b/>
          <w:bCs/>
          <w:sz w:val="20"/>
          <w:szCs w:val="20"/>
        </w:rPr>
        <w:t xml:space="preserve">literally: not to </w:t>
      </w:r>
      <w:r w:rsidRPr="00F73980">
        <w:rPr>
          <w:rFonts w:ascii="Tw Cen MT" w:hAnsi="Tw Cen MT" w:cs="Segoe UI"/>
          <w:b/>
          <w:bCs/>
          <w:sz w:val="20"/>
          <w:szCs w:val="20"/>
        </w:rPr>
        <w:t>“</w:t>
      </w:r>
      <w:r w:rsidR="00AF30D2" w:rsidRPr="00AF30D2">
        <w:rPr>
          <w:rFonts w:ascii="Tw Cen MT" w:hAnsi="Tw Cen MT" w:cs="Segoe UI"/>
          <w:b/>
          <w:bCs/>
          <w:sz w:val="20"/>
          <w:szCs w:val="20"/>
        </w:rPr>
        <w:t xml:space="preserve">be </w:t>
      </w:r>
      <w:proofErr w:type="spellStart"/>
      <w:r w:rsidR="00AF30D2" w:rsidRPr="00AF30D2">
        <w:rPr>
          <w:rFonts w:ascii="Tw Cen MT" w:hAnsi="Tw Cen MT" w:cs="Segoe UI"/>
          <w:b/>
          <w:bCs/>
          <w:sz w:val="20"/>
          <w:szCs w:val="20"/>
        </w:rPr>
        <w:t>dec</w:t>
      </w:r>
      <w:r w:rsidR="000830C5">
        <w:rPr>
          <w:rFonts w:ascii="Tw Cen MT" w:hAnsi="Tw Cen MT" w:cs="Segoe UI"/>
          <w:b/>
          <w:bCs/>
          <w:sz w:val="20"/>
          <w:szCs w:val="20"/>
        </w:rPr>
        <w:t>a</w:t>
      </w:r>
      <w:r w:rsidR="00AF30D2" w:rsidRPr="00AF30D2">
        <w:rPr>
          <w:rFonts w:ascii="Tw Cen MT" w:hAnsi="Tw Cen MT" w:cs="Segoe UI"/>
          <w:b/>
          <w:bCs/>
          <w:sz w:val="20"/>
          <w:szCs w:val="20"/>
        </w:rPr>
        <w:t>onned</w:t>
      </w:r>
      <w:proofErr w:type="spellEnd"/>
      <w:r w:rsidRPr="00F73980">
        <w:rPr>
          <w:rFonts w:ascii="Tw Cen MT" w:hAnsi="Tw Cen MT" w:cs="Segoe UI"/>
          <w:b/>
          <w:bCs/>
          <w:sz w:val="20"/>
          <w:szCs w:val="20"/>
        </w:rPr>
        <w:t>”</w:t>
      </w:r>
      <w:r w:rsidR="00AF30D2" w:rsidRPr="00AF30D2">
        <w:rPr>
          <w:rFonts w:ascii="Tw Cen MT" w:hAnsi="Tw Cen MT" w:cs="Segoe UI"/>
          <w:b/>
          <w:bCs/>
          <w:sz w:val="20"/>
          <w:szCs w:val="20"/>
        </w:rPr>
        <w:t xml:space="preserve"> but to </w:t>
      </w:r>
      <w:r w:rsidRPr="00F73980">
        <w:rPr>
          <w:rFonts w:ascii="Tw Cen MT" w:hAnsi="Tw Cen MT" w:cs="Segoe UI"/>
          <w:b/>
          <w:bCs/>
          <w:sz w:val="20"/>
          <w:szCs w:val="20"/>
        </w:rPr>
        <w:t>“</w:t>
      </w:r>
      <w:r w:rsidR="00AF30D2" w:rsidRPr="00AF30D2">
        <w:rPr>
          <w:rFonts w:ascii="Tw Cen MT" w:hAnsi="Tw Cen MT" w:cs="Segoe UI"/>
          <w:b/>
          <w:bCs/>
          <w:sz w:val="20"/>
          <w:szCs w:val="20"/>
        </w:rPr>
        <w:t>deacon</w:t>
      </w:r>
      <w:r w:rsidRPr="00F73980">
        <w:rPr>
          <w:rFonts w:ascii="Tw Cen MT" w:hAnsi="Tw Cen MT" w:cs="Segoe UI"/>
          <w:b/>
          <w:bCs/>
          <w:sz w:val="20"/>
          <w:szCs w:val="20"/>
        </w:rPr>
        <w:t>”</w:t>
      </w:r>
      <w:r w:rsidR="00AF30D2" w:rsidRPr="00F73980">
        <w:rPr>
          <w:rFonts w:ascii="Tw Cen MT" w:hAnsi="Tw Cen MT" w:cs="Segoe UI"/>
          <w:b/>
          <w:bCs/>
          <w:sz w:val="20"/>
          <w:szCs w:val="20"/>
        </w:rPr>
        <w:t>).</w:t>
      </w:r>
    </w:p>
    <w:p w:rsidR="00AF30D2" w:rsidRPr="00992135" w:rsidRDefault="00EE3253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 xml:space="preserve">The example of Jesus as servant (deacon) is what </w:t>
      </w:r>
      <w:r w:rsidRPr="00F73980">
        <w:rPr>
          <w:rFonts w:ascii="Tw Cen MT" w:hAnsi="Tw Cen MT" w:cs="Segoe UI"/>
          <w:b/>
          <w:bCs/>
          <w:sz w:val="20"/>
          <w:szCs w:val="20"/>
        </w:rPr>
        <w:t>_______________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believer is called to follow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F73980">
        <w:rPr>
          <w:rFonts w:ascii="Tw Cen MT" w:hAnsi="Tw Cen MT" w:cs="Segoe UI"/>
          <w:b/>
          <w:bCs/>
          <w:sz w:val="20"/>
          <w:szCs w:val="20"/>
        </w:rPr>
        <w:t>but there is in the church to be a special office of those recognized by their character and tasked to specific service in the church to meet tangible needs and preserve unity - these are deacons, model servants in the church</w:t>
      </w:r>
      <w:r w:rsidR="000830C5">
        <w:rPr>
          <w:rFonts w:ascii="Tw Cen MT" w:hAnsi="Tw Cen MT" w:cs="Segoe UI"/>
          <w:b/>
          <w:bCs/>
          <w:sz w:val="20"/>
          <w:szCs w:val="20"/>
        </w:rPr>
        <w:t>.</w:t>
      </w:r>
    </w:p>
    <w:p w:rsidR="009A337C" w:rsidRPr="00F73980" w:rsidRDefault="009A337C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>_______________ is the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most important and crucial thing that must be considered when recommending those to the office of deacon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. </w:t>
      </w:r>
    </w:p>
    <w:p w:rsidR="009A337C" w:rsidRPr="00F73980" w:rsidRDefault="009A337C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>T</w:t>
      </w:r>
      <w:r w:rsidRPr="009A337C">
        <w:rPr>
          <w:rFonts w:ascii="Tw Cen MT" w:hAnsi="Tw Cen MT" w:cs="Segoe UI"/>
          <w:b/>
          <w:bCs/>
          <w:sz w:val="20"/>
          <w:szCs w:val="20"/>
        </w:rPr>
        <w:t>he apostle</w:t>
      </w:r>
      <w:r w:rsidR="000830C5">
        <w:rPr>
          <w:rFonts w:ascii="Tw Cen MT" w:hAnsi="Tw Cen MT" w:cs="Segoe UI"/>
          <w:b/>
          <w:bCs/>
          <w:sz w:val="20"/>
          <w:szCs w:val="20"/>
        </w:rPr>
        <w:t>’s</w:t>
      </w:r>
      <w:r w:rsidRPr="009A337C">
        <w:rPr>
          <w:rFonts w:ascii="Tw Cen MT" w:hAnsi="Tw Cen MT" w:cs="Segoe UI"/>
          <w:b/>
          <w:bCs/>
          <w:sz w:val="20"/>
          <w:szCs w:val="20"/>
        </w:rPr>
        <w:t xml:space="preserve"> command </w:t>
      </w:r>
      <w:r w:rsidR="000830C5">
        <w:rPr>
          <w:rFonts w:ascii="Tw Cen MT" w:hAnsi="Tw Cen MT" w:cs="Segoe UI"/>
          <w:b/>
          <w:bCs/>
          <w:sz w:val="20"/>
          <w:szCs w:val="20"/>
        </w:rPr>
        <w:t xml:space="preserve">is </w:t>
      </w:r>
      <w:r w:rsidRPr="009A337C">
        <w:rPr>
          <w:rFonts w:ascii="Tw Cen MT" w:hAnsi="Tw Cen MT" w:cs="Segoe UI"/>
          <w:b/>
          <w:bCs/>
          <w:sz w:val="20"/>
          <w:szCs w:val="20"/>
        </w:rPr>
        <w:t>that the church evaluate those chosen based on their reputation</w:t>
      </w:r>
      <w:r w:rsidR="000830C5">
        <w:rPr>
          <w:rFonts w:ascii="Tw Cen MT" w:hAnsi="Tw Cen MT" w:cs="Segoe UI"/>
          <w:b/>
          <w:bCs/>
          <w:sz w:val="20"/>
          <w:szCs w:val="20"/>
        </w:rPr>
        <w:t>, w</w:t>
      </w:r>
      <w:r w:rsidRPr="009A337C">
        <w:rPr>
          <w:rFonts w:ascii="Tw Cen MT" w:hAnsi="Tw Cen MT" w:cs="Segoe UI"/>
          <w:b/>
          <w:bCs/>
          <w:sz w:val="20"/>
          <w:szCs w:val="20"/>
        </w:rPr>
        <w:t>isdom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9A337C">
        <w:rPr>
          <w:rFonts w:ascii="Tw Cen MT" w:hAnsi="Tw Cen MT" w:cs="Segoe UI"/>
          <w:b/>
          <w:bCs/>
          <w:sz w:val="20"/>
          <w:szCs w:val="20"/>
        </w:rPr>
        <w:t xml:space="preserve">and how the </w:t>
      </w:r>
      <w:r w:rsidRPr="00F73980">
        <w:rPr>
          <w:rFonts w:ascii="Tw Cen MT" w:hAnsi="Tw Cen MT" w:cs="Segoe UI"/>
          <w:b/>
          <w:bCs/>
          <w:sz w:val="20"/>
          <w:szCs w:val="20"/>
        </w:rPr>
        <w:t>_______________</w:t>
      </w:r>
      <w:r w:rsidRPr="009A337C">
        <w:rPr>
          <w:rFonts w:ascii="Tw Cen MT" w:hAnsi="Tw Cen MT" w:cs="Segoe UI"/>
          <w:b/>
          <w:bCs/>
          <w:sz w:val="20"/>
          <w:szCs w:val="20"/>
        </w:rPr>
        <w:t xml:space="preserve"> work is seen in their life</w:t>
      </w:r>
      <w:r w:rsidRPr="00F73980">
        <w:rPr>
          <w:rFonts w:ascii="Tw Cen MT" w:hAnsi="Tw Cen MT" w:cs="Segoe UI"/>
          <w:b/>
          <w:bCs/>
          <w:sz w:val="20"/>
          <w:szCs w:val="20"/>
        </w:rPr>
        <w:t>.</w:t>
      </w:r>
    </w:p>
    <w:p w:rsidR="009C4BC0" w:rsidRPr="009C4BC0" w:rsidRDefault="009C4BC0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>As</w:t>
      </w:r>
      <w:r w:rsidRPr="009C4BC0">
        <w:rPr>
          <w:rFonts w:ascii="Tw Cen MT" w:hAnsi="Tw Cen MT" w:cs="Segoe UI"/>
          <w:b/>
          <w:bCs/>
          <w:sz w:val="20"/>
          <w:szCs w:val="20"/>
        </w:rPr>
        <w:t xml:space="preserve"> you pray through who you will recommend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9C4BC0">
        <w:rPr>
          <w:rFonts w:ascii="Tw Cen MT" w:hAnsi="Tw Cen MT" w:cs="Segoe UI"/>
          <w:b/>
          <w:bCs/>
          <w:sz w:val="20"/>
          <w:szCs w:val="20"/>
        </w:rPr>
        <w:t xml:space="preserve">understand that it is far more important </w:t>
      </w:r>
      <w:r w:rsidRPr="00F73980">
        <w:rPr>
          <w:rFonts w:ascii="Tw Cen MT" w:hAnsi="Tw Cen MT" w:cs="Segoe UI"/>
          <w:b/>
          <w:bCs/>
          <w:sz w:val="20"/>
          <w:szCs w:val="20"/>
        </w:rPr>
        <w:t>___________________</w:t>
      </w:r>
      <w:r w:rsidRPr="009C4BC0">
        <w:rPr>
          <w:rFonts w:ascii="Tw Cen MT" w:hAnsi="Tw Cen MT" w:cs="Segoe UI"/>
          <w:b/>
          <w:bCs/>
          <w:sz w:val="20"/>
          <w:szCs w:val="20"/>
        </w:rPr>
        <w:t xml:space="preserve"> 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(character) </w:t>
      </w:r>
      <w:r w:rsidRPr="009C4BC0">
        <w:rPr>
          <w:rFonts w:ascii="Tw Cen MT" w:hAnsi="Tw Cen MT" w:cs="Segoe UI"/>
          <w:b/>
          <w:bCs/>
          <w:sz w:val="20"/>
          <w:szCs w:val="20"/>
        </w:rPr>
        <w:t>a deacon is than what a deacon does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. </w:t>
      </w:r>
      <w:r w:rsidRPr="009C4BC0">
        <w:rPr>
          <w:rFonts w:ascii="Tw Cen MT" w:hAnsi="Tw Cen MT" w:cs="Segoe UI"/>
          <w:b/>
          <w:bCs/>
          <w:sz w:val="20"/>
          <w:szCs w:val="20"/>
        </w:rPr>
        <w:t xml:space="preserve"> </w:t>
      </w:r>
    </w:p>
    <w:p w:rsidR="009C4BC0" w:rsidRPr="00F73980" w:rsidRDefault="009C4BC0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>T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he Bible is 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teaching </w:t>
      </w:r>
      <w:r w:rsidRPr="00F73980">
        <w:rPr>
          <w:rFonts w:ascii="Tw Cen MT" w:hAnsi="Tw Cen MT" w:cs="Segoe UI"/>
          <w:b/>
          <w:bCs/>
          <w:sz w:val="20"/>
          <w:szCs w:val="20"/>
        </w:rPr>
        <w:t>us here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in Acts 6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that it is much better to have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</w:t>
      </w:r>
      <w:r w:rsidR="000830C5">
        <w:rPr>
          <w:rFonts w:ascii="Tw Cen MT" w:hAnsi="Tw Cen MT" w:cs="Segoe UI"/>
          <w:b/>
          <w:bCs/>
          <w:sz w:val="20"/>
          <w:szCs w:val="20"/>
        </w:rPr>
        <w:t>men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with seemingly lacking skills in management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F73980">
        <w:rPr>
          <w:rFonts w:ascii="Tw Cen MT" w:hAnsi="Tw Cen MT" w:cs="Segoe UI"/>
          <w:b/>
          <w:bCs/>
          <w:sz w:val="20"/>
          <w:szCs w:val="20"/>
        </w:rPr>
        <w:t>labor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F73980">
        <w:rPr>
          <w:rFonts w:ascii="Tw Cen MT" w:hAnsi="Tw Cen MT" w:cs="Segoe UI"/>
          <w:b/>
          <w:bCs/>
          <w:sz w:val="20"/>
          <w:szCs w:val="20"/>
        </w:rPr>
        <w:t>academics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, 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finances but with </w:t>
      </w:r>
      <w:r w:rsidR="000830C5">
        <w:rPr>
          <w:rFonts w:ascii="Tw Cen MT" w:hAnsi="Tw Cen MT" w:cs="Segoe UI"/>
          <w:b/>
          <w:bCs/>
          <w:sz w:val="20"/>
          <w:szCs w:val="20"/>
        </w:rPr>
        <w:t>_______________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character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(love their Bible) </w:t>
      </w:r>
      <w:r w:rsidRPr="00F73980">
        <w:rPr>
          <w:rFonts w:ascii="Tw Cen MT" w:hAnsi="Tw Cen MT" w:cs="Segoe UI"/>
          <w:b/>
          <w:bCs/>
          <w:sz w:val="20"/>
          <w:szCs w:val="20"/>
        </w:rPr>
        <w:t>than those who excel in those fields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but without it.</w:t>
      </w:r>
    </w:p>
    <w:p w:rsidR="009A337C" w:rsidRPr="00F73980" w:rsidRDefault="008C6BFB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>O</w:t>
      </w:r>
      <w:r w:rsidRPr="00F73980">
        <w:rPr>
          <w:rFonts w:ascii="Tw Cen MT" w:hAnsi="Tw Cen MT" w:cs="Segoe UI"/>
          <w:b/>
          <w:bCs/>
          <w:sz w:val="20"/>
          <w:szCs w:val="20"/>
        </w:rPr>
        <w:t>ne of the primary roles of those who serve in the office deacon is to promote and keep church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_____________.</w:t>
      </w:r>
    </w:p>
    <w:p w:rsidR="008C6BFB" w:rsidRPr="00F73980" w:rsidRDefault="008C6BFB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>N</w:t>
      </w:r>
      <w:r w:rsidRPr="008C6BFB">
        <w:rPr>
          <w:rFonts w:ascii="Tw Cen MT" w:hAnsi="Tw Cen MT" w:cs="Segoe UI"/>
          <w:b/>
          <w:bCs/>
          <w:sz w:val="20"/>
          <w:szCs w:val="20"/>
        </w:rPr>
        <w:t xml:space="preserve">othing can undue a church and their 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_______________ </w:t>
      </w:r>
      <w:r w:rsidRPr="008C6BFB">
        <w:rPr>
          <w:rFonts w:ascii="Tw Cen MT" w:hAnsi="Tw Cen MT" w:cs="Segoe UI"/>
          <w:b/>
          <w:bCs/>
          <w:sz w:val="20"/>
          <w:szCs w:val="20"/>
        </w:rPr>
        <w:t>more than turning inside and being focused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on conflict within. </w:t>
      </w:r>
    </w:p>
    <w:p w:rsidR="00F73980" w:rsidRPr="00F73980" w:rsidRDefault="00F73980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 xml:space="preserve">The ministry of the office of deacon arises 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in Acts 6 because 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there is tension the threat of disunity in the church and it must be quickly put down for the </w:t>
      </w:r>
      <w:r w:rsidRPr="00F73980">
        <w:rPr>
          <w:rFonts w:ascii="Tw Cen MT" w:hAnsi="Tw Cen MT" w:cs="Segoe UI"/>
          <w:b/>
          <w:bCs/>
          <w:sz w:val="20"/>
          <w:szCs w:val="20"/>
        </w:rPr>
        <w:t>_______________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of the church and the spread of the gospel</w:t>
      </w:r>
      <w:r w:rsidRPr="00F73980">
        <w:rPr>
          <w:rFonts w:ascii="Tw Cen MT" w:hAnsi="Tw Cen MT" w:cs="Segoe UI"/>
          <w:b/>
          <w:bCs/>
          <w:sz w:val="20"/>
          <w:szCs w:val="20"/>
        </w:rPr>
        <w:t>.</w:t>
      </w:r>
    </w:p>
    <w:p w:rsidR="00F73980" w:rsidRPr="00F73980" w:rsidRDefault="00F73980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 xml:space="preserve">Those who would serve in the role of deacon must be shock absorbers and </w:t>
      </w:r>
      <w:r w:rsidRPr="00F73980">
        <w:rPr>
          <w:rFonts w:ascii="Tw Cen MT" w:hAnsi="Tw Cen MT" w:cs="Segoe UI"/>
          <w:b/>
          <w:bCs/>
          <w:sz w:val="20"/>
          <w:szCs w:val="20"/>
        </w:rPr>
        <w:t>_______________.</w:t>
      </w:r>
    </w:p>
    <w:p w:rsidR="00F73980" w:rsidRPr="00F73980" w:rsidRDefault="00F73980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="Tw Cen MT" w:hAnsi="Tw Cen MT" w:cs="Segoe UI"/>
          <w:b/>
          <w:bCs/>
          <w:sz w:val="20"/>
          <w:szCs w:val="20"/>
        </w:rPr>
        <w:t xml:space="preserve">Deacons are </w:t>
      </w:r>
      <w:r w:rsidRPr="00F73980">
        <w:rPr>
          <w:rFonts w:ascii="Tw Cen MT" w:hAnsi="Tw Cen MT" w:cs="Segoe UI"/>
          <w:b/>
          <w:bCs/>
          <w:sz w:val="20"/>
          <w:szCs w:val="20"/>
        </w:rPr>
        <w:t>_______________ _______________</w:t>
      </w:r>
      <w:r w:rsidRPr="00F73980">
        <w:rPr>
          <w:rFonts w:ascii="Tw Cen MT" w:hAnsi="Tw Cen MT" w:cs="Segoe UI"/>
          <w:b/>
          <w:bCs/>
          <w:sz w:val="20"/>
          <w:szCs w:val="20"/>
        </w:rPr>
        <w:t xml:space="preserve"> in the life of the church</w:t>
      </w:r>
      <w:r w:rsidRPr="00F73980">
        <w:rPr>
          <w:rFonts w:ascii="Tw Cen MT" w:hAnsi="Tw Cen MT" w:cs="Segoe UI"/>
          <w:b/>
          <w:bCs/>
          <w:sz w:val="20"/>
          <w:szCs w:val="20"/>
        </w:rPr>
        <w:t>.</w:t>
      </w:r>
    </w:p>
    <w:p w:rsidR="006F2D95" w:rsidRPr="006F2D95" w:rsidRDefault="006F2D95" w:rsidP="00F73980">
      <w:pPr>
        <w:pStyle w:val="paragraph"/>
        <w:spacing w:line="168" w:lineRule="auto"/>
        <w:jc w:val="both"/>
        <w:textAlignment w:val="baseline"/>
        <w:rPr>
          <w:rFonts w:ascii="Tw Cen MT" w:hAnsi="Tw Cen MT" w:cs="Segoe UI"/>
          <w:b/>
          <w:bCs/>
          <w:sz w:val="20"/>
          <w:szCs w:val="20"/>
        </w:rPr>
      </w:pPr>
      <w:r w:rsidRPr="00F73980">
        <w:rPr>
          <w:rFonts w:asciiTheme="minorHAnsi" w:hAnsiTheme="minorHAnsi" w:cstheme="minorHAnsi"/>
          <w:i/>
          <w:iCs/>
          <w:sz w:val="20"/>
          <w:szCs w:val="20"/>
          <w:u w:val="single"/>
        </w:rPr>
        <w:t>Blanks:</w:t>
      </w:r>
      <w:r w:rsidRPr="00F73980">
        <w:rPr>
          <w:rFonts w:asciiTheme="minorHAnsi" w:hAnsiTheme="minorHAnsi" w:cstheme="minorHAnsi"/>
          <w:i/>
          <w:iCs/>
          <w:sz w:val="20"/>
          <w:szCs w:val="20"/>
        </w:rPr>
        <w:t xml:space="preserve"> deacon; goal; recognized; </w:t>
      </w:r>
      <w:r w:rsidR="00992135" w:rsidRPr="00F73980">
        <w:rPr>
          <w:rFonts w:asciiTheme="minorHAnsi" w:hAnsiTheme="minorHAnsi" w:cstheme="minorHAnsi"/>
          <w:i/>
          <w:iCs/>
          <w:sz w:val="20"/>
          <w:szCs w:val="20"/>
        </w:rPr>
        <w:t>Word</w:t>
      </w:r>
      <w:r w:rsidR="00374122" w:rsidRPr="00F73980">
        <w:rPr>
          <w:rFonts w:asciiTheme="minorHAnsi" w:hAnsiTheme="minorHAnsi" w:cstheme="minorHAnsi"/>
          <w:i/>
          <w:iCs/>
          <w:sz w:val="20"/>
          <w:szCs w:val="20"/>
        </w:rPr>
        <w:t xml:space="preserve">; gospel; </w:t>
      </w:r>
      <w:r w:rsidR="00992135" w:rsidRPr="00F73980">
        <w:rPr>
          <w:rFonts w:asciiTheme="minorHAnsi" w:hAnsiTheme="minorHAnsi" w:cstheme="minorHAnsi"/>
          <w:i/>
          <w:iCs/>
          <w:sz w:val="20"/>
          <w:szCs w:val="20"/>
        </w:rPr>
        <w:t xml:space="preserve">disunity; servants; serving; </w:t>
      </w:r>
      <w:r w:rsidR="00EE3253" w:rsidRPr="00F73980">
        <w:rPr>
          <w:rFonts w:asciiTheme="minorHAnsi" w:hAnsiTheme="minorHAnsi" w:cstheme="minorHAnsi"/>
          <w:i/>
          <w:iCs/>
          <w:sz w:val="20"/>
          <w:szCs w:val="20"/>
        </w:rPr>
        <w:t xml:space="preserve">Jesus; every; </w:t>
      </w:r>
      <w:r w:rsidR="009A337C" w:rsidRPr="00F73980">
        <w:rPr>
          <w:rFonts w:asciiTheme="minorHAnsi" w:hAnsiTheme="minorHAnsi" w:cstheme="minorHAnsi"/>
          <w:i/>
          <w:iCs/>
          <w:sz w:val="20"/>
          <w:szCs w:val="20"/>
        </w:rPr>
        <w:t>Character; Spirit’s</w:t>
      </w:r>
      <w:r w:rsidR="009C4BC0" w:rsidRPr="00F73980">
        <w:rPr>
          <w:rFonts w:asciiTheme="minorHAnsi" w:hAnsiTheme="minorHAnsi" w:cstheme="minorHAnsi"/>
          <w:i/>
          <w:iCs/>
          <w:sz w:val="20"/>
          <w:szCs w:val="20"/>
        </w:rPr>
        <w:t xml:space="preserve">; who; </w:t>
      </w:r>
      <w:r w:rsidR="000830C5">
        <w:rPr>
          <w:rFonts w:asciiTheme="minorHAnsi" w:hAnsiTheme="minorHAnsi" w:cstheme="minorHAnsi"/>
          <w:i/>
          <w:iCs/>
          <w:sz w:val="20"/>
          <w:szCs w:val="20"/>
        </w:rPr>
        <w:t xml:space="preserve">godly; </w:t>
      </w:r>
      <w:r w:rsidR="008C6BFB" w:rsidRPr="00F73980">
        <w:rPr>
          <w:rFonts w:asciiTheme="minorHAnsi" w:hAnsiTheme="minorHAnsi" w:cstheme="minorHAnsi"/>
          <w:i/>
          <w:iCs/>
          <w:sz w:val="20"/>
          <w:szCs w:val="20"/>
        </w:rPr>
        <w:t xml:space="preserve">unity; mission; </w:t>
      </w:r>
      <w:r w:rsidR="00F73980" w:rsidRPr="00F73980">
        <w:rPr>
          <w:rFonts w:asciiTheme="minorHAnsi" w:hAnsiTheme="minorHAnsi" w:cstheme="minorHAnsi"/>
          <w:i/>
          <w:iCs/>
          <w:sz w:val="20"/>
          <w:szCs w:val="20"/>
        </w:rPr>
        <w:t xml:space="preserve">good; peacemakers; difference makers; </w:t>
      </w:r>
    </w:p>
    <w:p w:rsidR="006F2D95" w:rsidRPr="00626657" w:rsidRDefault="00626657" w:rsidP="0062665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40"/>
          <w:szCs w:val="40"/>
          <w:u w:val="single"/>
        </w:rPr>
      </w:pPr>
      <w:r w:rsidRPr="00626657">
        <w:rPr>
          <w:rFonts w:asciiTheme="minorHAnsi" w:hAnsiTheme="minorHAnsi" w:cstheme="minorHAnsi"/>
          <w:sz w:val="40"/>
          <w:szCs w:val="40"/>
          <w:u w:val="single"/>
        </w:rPr>
        <w:lastRenderedPageBreak/>
        <w:t>Congregational Scripture Reading – Philippians 2: 3 – 5</w:t>
      </w:r>
    </w:p>
    <w:p w:rsidR="00626657" w:rsidRDefault="00626657" w:rsidP="006266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40"/>
          <w:szCs w:val="40"/>
        </w:rPr>
      </w:pPr>
    </w:p>
    <w:p w:rsidR="00626657" w:rsidRDefault="00626657" w:rsidP="00626657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Theme="minorHAnsi" w:hAnsiTheme="minorHAnsi" w:cstheme="minorHAnsi"/>
          <w:b/>
          <w:bCs/>
          <w:sz w:val="40"/>
          <w:szCs w:val="40"/>
          <w:vertAlign w:val="superscript"/>
        </w:rPr>
      </w:pPr>
      <w:r w:rsidRPr="00626657">
        <w:rPr>
          <w:rFonts w:asciiTheme="minorHAnsi" w:hAnsiTheme="minorHAnsi" w:cstheme="minorHAnsi"/>
          <w:sz w:val="40"/>
          <w:szCs w:val="40"/>
        </w:rPr>
        <w:t>Do nothing from selfish ambition or conceit, but in humility count others more significant than yourselves. </w:t>
      </w:r>
      <w:r w:rsidRPr="00626657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 </w:t>
      </w:r>
    </w:p>
    <w:p w:rsidR="00626657" w:rsidRPr="00626657" w:rsidRDefault="00626657" w:rsidP="00626657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Theme="minorHAnsi" w:hAnsiTheme="minorHAnsi" w:cstheme="minorHAnsi"/>
          <w:sz w:val="40"/>
          <w:szCs w:val="40"/>
        </w:rPr>
      </w:pPr>
      <w:r w:rsidRPr="00626657">
        <w:rPr>
          <w:rFonts w:asciiTheme="minorHAnsi" w:hAnsiTheme="minorHAnsi" w:cstheme="minorHAnsi"/>
          <w:sz w:val="40"/>
          <w:szCs w:val="40"/>
        </w:rPr>
        <w:t>Let each of you look not only to his own interests, but also to the interests of others. </w:t>
      </w:r>
      <w:r w:rsidRPr="00626657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 </w:t>
      </w:r>
      <w:r w:rsidRPr="00626657">
        <w:rPr>
          <w:rFonts w:asciiTheme="minorHAnsi" w:hAnsiTheme="minorHAnsi" w:cstheme="minorHAnsi"/>
          <w:sz w:val="40"/>
          <w:szCs w:val="40"/>
        </w:rPr>
        <w:t>Have this mind among yourselves, which is yours in Christ Jesus</w:t>
      </w:r>
      <w:r>
        <w:rPr>
          <w:rFonts w:asciiTheme="minorHAnsi" w:hAnsiTheme="minorHAnsi" w:cstheme="minorHAnsi"/>
          <w:sz w:val="40"/>
          <w:szCs w:val="40"/>
        </w:rPr>
        <w:t>.</w:t>
      </w:r>
    </w:p>
    <w:p w:rsidR="004E027C" w:rsidRDefault="004E027C" w:rsidP="00626657">
      <w:pPr>
        <w:spacing w:line="480" w:lineRule="auto"/>
        <w:jc w:val="both"/>
      </w:pPr>
    </w:p>
    <w:sectPr w:rsidR="004E027C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5C"/>
    <w:rsid w:val="00024893"/>
    <w:rsid w:val="0006445C"/>
    <w:rsid w:val="000830C5"/>
    <w:rsid w:val="000A4BAD"/>
    <w:rsid w:val="000B5638"/>
    <w:rsid w:val="000C1A9B"/>
    <w:rsid w:val="000E7935"/>
    <w:rsid w:val="000F2602"/>
    <w:rsid w:val="0011742F"/>
    <w:rsid w:val="00122DA8"/>
    <w:rsid w:val="00147717"/>
    <w:rsid w:val="001B3E37"/>
    <w:rsid w:val="00206331"/>
    <w:rsid w:val="00253030"/>
    <w:rsid w:val="00264803"/>
    <w:rsid w:val="002657ED"/>
    <w:rsid w:val="002730B1"/>
    <w:rsid w:val="002848BE"/>
    <w:rsid w:val="002A736F"/>
    <w:rsid w:val="002B08FA"/>
    <w:rsid w:val="002C69D1"/>
    <w:rsid w:val="002E108A"/>
    <w:rsid w:val="002E18D1"/>
    <w:rsid w:val="00314E66"/>
    <w:rsid w:val="0032564B"/>
    <w:rsid w:val="003670F9"/>
    <w:rsid w:val="00374122"/>
    <w:rsid w:val="00377CCA"/>
    <w:rsid w:val="003A4517"/>
    <w:rsid w:val="003C7903"/>
    <w:rsid w:val="003E53FC"/>
    <w:rsid w:val="004051D9"/>
    <w:rsid w:val="00416CEF"/>
    <w:rsid w:val="00441AA3"/>
    <w:rsid w:val="0046240C"/>
    <w:rsid w:val="0046680F"/>
    <w:rsid w:val="004A277A"/>
    <w:rsid w:val="004A6DDD"/>
    <w:rsid w:val="004C3665"/>
    <w:rsid w:val="004C3F6B"/>
    <w:rsid w:val="004E027C"/>
    <w:rsid w:val="004F45C9"/>
    <w:rsid w:val="004F51B6"/>
    <w:rsid w:val="00506BBB"/>
    <w:rsid w:val="00515DA2"/>
    <w:rsid w:val="00515F5F"/>
    <w:rsid w:val="005B5397"/>
    <w:rsid w:val="005C1142"/>
    <w:rsid w:val="005C4638"/>
    <w:rsid w:val="005D66AA"/>
    <w:rsid w:val="00626657"/>
    <w:rsid w:val="006B1C97"/>
    <w:rsid w:val="006C5D3F"/>
    <w:rsid w:val="006F2D95"/>
    <w:rsid w:val="00712572"/>
    <w:rsid w:val="007517E0"/>
    <w:rsid w:val="00752F0F"/>
    <w:rsid w:val="007D2D02"/>
    <w:rsid w:val="00831800"/>
    <w:rsid w:val="00855285"/>
    <w:rsid w:val="008573F4"/>
    <w:rsid w:val="0087305D"/>
    <w:rsid w:val="008C6BFB"/>
    <w:rsid w:val="008F7703"/>
    <w:rsid w:val="0090196F"/>
    <w:rsid w:val="00911277"/>
    <w:rsid w:val="0093730E"/>
    <w:rsid w:val="009402D0"/>
    <w:rsid w:val="0095504B"/>
    <w:rsid w:val="0098207A"/>
    <w:rsid w:val="00992135"/>
    <w:rsid w:val="009A337C"/>
    <w:rsid w:val="009B0C3C"/>
    <w:rsid w:val="009B5C63"/>
    <w:rsid w:val="009C4BC0"/>
    <w:rsid w:val="009F6210"/>
    <w:rsid w:val="00A045BB"/>
    <w:rsid w:val="00A63755"/>
    <w:rsid w:val="00A6721C"/>
    <w:rsid w:val="00AD32FD"/>
    <w:rsid w:val="00AF30D2"/>
    <w:rsid w:val="00B15B77"/>
    <w:rsid w:val="00B27B9D"/>
    <w:rsid w:val="00B970B4"/>
    <w:rsid w:val="00BB6CED"/>
    <w:rsid w:val="00BC3767"/>
    <w:rsid w:val="00BC495C"/>
    <w:rsid w:val="00C024AD"/>
    <w:rsid w:val="00C07532"/>
    <w:rsid w:val="00C27654"/>
    <w:rsid w:val="00C627B6"/>
    <w:rsid w:val="00C842CA"/>
    <w:rsid w:val="00C9561D"/>
    <w:rsid w:val="00CE3FBC"/>
    <w:rsid w:val="00D02D05"/>
    <w:rsid w:val="00D439B6"/>
    <w:rsid w:val="00D75CFF"/>
    <w:rsid w:val="00D91518"/>
    <w:rsid w:val="00D94B93"/>
    <w:rsid w:val="00DD08A6"/>
    <w:rsid w:val="00E46EEE"/>
    <w:rsid w:val="00E62E1B"/>
    <w:rsid w:val="00EE3253"/>
    <w:rsid w:val="00EF657B"/>
    <w:rsid w:val="00F0051F"/>
    <w:rsid w:val="00F251AD"/>
    <w:rsid w:val="00F72427"/>
    <w:rsid w:val="00F73980"/>
    <w:rsid w:val="00F80C5F"/>
    <w:rsid w:val="00F85F73"/>
    <w:rsid w:val="00F973E4"/>
    <w:rsid w:val="00FA6A80"/>
    <w:rsid w:val="00FC104F"/>
    <w:rsid w:val="00FC48F1"/>
    <w:rsid w:val="00FC5B9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82A50"/>
  <w15:chartTrackingRefBased/>
  <w15:docId w15:val="{883D2D8F-2B5F-1643-9596-092E79D5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5C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4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4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4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4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4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4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4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45C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45C"/>
    <w:rPr>
      <w:rFonts w:eastAsiaTheme="majorEastAsia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45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45C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45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45C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4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4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4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45C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064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4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45C"/>
    <w:rPr>
      <w:rFonts w:eastAsiaTheme="minorEastAsia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06445C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6F2D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6F2D95"/>
  </w:style>
  <w:style w:type="character" w:customStyle="1" w:styleId="eop">
    <w:name w:val="eop"/>
    <w:basedOn w:val="DefaultParagraphFont"/>
    <w:rsid w:val="006F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19</cp:revision>
  <cp:lastPrinted>2025-05-22T11:55:00Z</cp:lastPrinted>
  <dcterms:created xsi:type="dcterms:W3CDTF">2025-05-21T17:58:00Z</dcterms:created>
  <dcterms:modified xsi:type="dcterms:W3CDTF">2025-05-22T12:41:00Z</dcterms:modified>
</cp:coreProperties>
</file>