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0EC" w:rsidRPr="00A8398A" w:rsidRDefault="00FA10EC" w:rsidP="00A8398A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23"/>
          <w:szCs w:val="23"/>
        </w:rPr>
      </w:pPr>
      <w:bookmarkStart w:id="0" w:name="_Hlk114128324"/>
      <w:r w:rsidRPr="00A8398A">
        <w:rPr>
          <w:rStyle w:val="normaltextrun"/>
          <w:rFonts w:ascii="Tw Cen MT" w:hAnsi="Tw Cen MT" w:cstheme="minorHAnsi"/>
          <w:b/>
          <w:bCs/>
          <w:sz w:val="23"/>
          <w:szCs w:val="23"/>
        </w:rPr>
        <w:t xml:space="preserve">Turn Your Eyes Upon Jesus: The Superiority of Christ </w:t>
      </w:r>
      <w:proofErr w:type="gramStart"/>
      <w:r w:rsidRPr="00A8398A">
        <w:rPr>
          <w:rStyle w:val="normaltextrun"/>
          <w:rFonts w:ascii="Tw Cen MT" w:hAnsi="Tw Cen MT" w:cstheme="minorHAnsi"/>
          <w:b/>
          <w:bCs/>
          <w:sz w:val="23"/>
          <w:szCs w:val="23"/>
        </w:rPr>
        <w:t>In</w:t>
      </w:r>
      <w:proofErr w:type="gramEnd"/>
      <w:r w:rsidRPr="00A8398A">
        <w:rPr>
          <w:rStyle w:val="normaltextrun"/>
          <w:rFonts w:ascii="Tw Cen MT" w:hAnsi="Tw Cen MT" w:cstheme="minorHAnsi"/>
          <w:b/>
          <w:bCs/>
          <w:sz w:val="23"/>
          <w:szCs w:val="23"/>
        </w:rPr>
        <w:t xml:space="preserve"> All Things</w:t>
      </w:r>
    </w:p>
    <w:p w:rsidR="00FA10EC" w:rsidRPr="00A8398A" w:rsidRDefault="00FA10EC" w:rsidP="007F5A0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23"/>
          <w:szCs w:val="23"/>
        </w:rPr>
      </w:pPr>
      <w:r w:rsidRPr="00A8398A">
        <w:rPr>
          <w:rStyle w:val="eop"/>
          <w:rFonts w:ascii="Tw Cen MT" w:hAnsi="Tw Cen MT" w:cstheme="minorHAnsi"/>
          <w:b/>
          <w:bCs/>
          <w:sz w:val="23"/>
          <w:szCs w:val="23"/>
        </w:rPr>
        <w:t>A Sermon Series Through the Book of Hebrews</w:t>
      </w:r>
    </w:p>
    <w:p w:rsidR="00FA10EC" w:rsidRPr="00A8398A" w:rsidRDefault="00FA10EC" w:rsidP="007F5A0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b/>
          <w:bCs/>
          <w:sz w:val="23"/>
          <w:szCs w:val="23"/>
        </w:rPr>
      </w:pPr>
      <w:bookmarkStart w:id="1" w:name="_Hlk117063905"/>
      <w:r w:rsidRPr="00A8398A">
        <w:rPr>
          <w:rStyle w:val="eop"/>
          <w:rFonts w:ascii="MV Boli" w:hAnsi="MV Boli" w:cs="MV Boli"/>
          <w:b/>
          <w:bCs/>
          <w:sz w:val="23"/>
          <w:szCs w:val="23"/>
        </w:rPr>
        <w:t>“</w:t>
      </w:r>
      <w:bookmarkEnd w:id="0"/>
      <w:bookmarkEnd w:id="1"/>
      <w:r w:rsidRPr="00A8398A">
        <w:rPr>
          <w:rStyle w:val="eop"/>
          <w:rFonts w:ascii="MV Boli" w:hAnsi="MV Boli" w:cs="MV Boli"/>
          <w:b/>
          <w:bCs/>
          <w:sz w:val="23"/>
          <w:szCs w:val="23"/>
        </w:rPr>
        <w:t>God Fought the Battle of Jericho”</w:t>
      </w:r>
    </w:p>
    <w:p w:rsidR="00FA10EC" w:rsidRPr="00A8398A" w:rsidRDefault="00FA10EC" w:rsidP="007F5A01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="MV Boli"/>
          <w:b/>
          <w:bCs/>
          <w:sz w:val="23"/>
          <w:szCs w:val="23"/>
        </w:rPr>
      </w:pPr>
      <w:r w:rsidRPr="00A8398A">
        <w:rPr>
          <w:rStyle w:val="eop"/>
          <w:rFonts w:ascii="Tw Cen MT" w:hAnsi="Tw Cen MT" w:cs="MV Boli"/>
          <w:b/>
          <w:bCs/>
          <w:sz w:val="23"/>
          <w:szCs w:val="23"/>
        </w:rPr>
        <w:t>Hebrews 11: 30</w:t>
      </w:r>
    </w:p>
    <w:p w:rsidR="00FA10EC" w:rsidRPr="00A8398A" w:rsidRDefault="00FA10EC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_______________ years pass between Hebrews 11: 29 and Hebrews 11:30. It takes this passing of time before the author of </w:t>
      </w:r>
      <w:proofErr w:type="gramStart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Hebrews  -</w:t>
      </w:r>
      <w:proofErr w:type="gramEnd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writing under the inspiration of God - can find another example of corporate / group faith by the people of God.</w:t>
      </w:r>
    </w:p>
    <w:p w:rsidR="00CF4137" w:rsidRPr="00CF4137" w:rsidRDefault="00CF4137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T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>his formation commanded by God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in Joshua 6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is not a random sort of assembling</w:t>
      </w:r>
      <w:r w:rsidR="00433B77">
        <w:rPr>
          <w:rFonts w:ascii="Tw Cen MT" w:hAnsi="Tw Cen MT" w:cs="Segoe UI"/>
          <w:b/>
          <w:bCs/>
          <w:color w:val="000000"/>
          <w:sz w:val="23"/>
          <w:szCs w:val="23"/>
        </w:rPr>
        <w:t>. R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ather it is 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>a big bright flashing arrow pointing to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________________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who is in charge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, 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>God who gives victory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, 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God who can be trusted and depended on 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and 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believed by faith to do what 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>H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>e has promised</w:t>
      </w:r>
      <w:r w:rsidR="00105201" w:rsidRPr="00A8398A">
        <w:rPr>
          <w:rFonts w:ascii="Tw Cen MT" w:hAnsi="Tw Cen MT" w:cs="Segoe UI"/>
          <w:b/>
          <w:bCs/>
          <w:color w:val="000000"/>
          <w:sz w:val="23"/>
          <w:szCs w:val="23"/>
        </w:rPr>
        <w:t>.</w:t>
      </w:r>
      <w:r w:rsidRPr="00CF413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</w:t>
      </w:r>
    </w:p>
    <w:p w:rsidR="00105201" w:rsidRPr="00105201" w:rsidRDefault="00105201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>The trumpet blast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s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announced God’s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_______________: 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that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H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e was there among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and with 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>the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people.</w:t>
      </w:r>
    </w:p>
    <w:p w:rsidR="00105201" w:rsidRPr="00105201" w:rsidRDefault="00105201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At the very center of this march is the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_______________ _______________ _______________ _______________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, the symbolic representation of God’s presence and residence amongst </w:t>
      </w:r>
      <w:r w:rsidR="00433B77">
        <w:rPr>
          <w:rFonts w:ascii="Tw Cen MT" w:hAnsi="Tw Cen MT" w:cs="Segoe UI"/>
          <w:b/>
          <w:bCs/>
          <w:color w:val="000000"/>
          <w:sz w:val="23"/>
          <w:szCs w:val="23"/>
        </w:rPr>
        <w:t>H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>is people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.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</w:t>
      </w:r>
    </w:p>
    <w:p w:rsidR="00105201" w:rsidRPr="00105201" w:rsidRDefault="00105201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W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hen the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A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rk is being carried around at the center of this procession it is an announcing that God can be trusted to keep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H</w:t>
      </w:r>
      <w:r w:rsidRPr="00105201">
        <w:rPr>
          <w:rFonts w:ascii="Tw Cen MT" w:hAnsi="Tw Cen MT" w:cs="Segoe UI"/>
          <w:b/>
          <w:bCs/>
          <w:color w:val="000000"/>
          <w:sz w:val="23"/>
          <w:szCs w:val="23"/>
        </w:rPr>
        <w:t>is word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and His _______________ to His </w:t>
      </w:r>
      <w:proofErr w:type="gramStart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people .</w:t>
      </w:r>
      <w:proofErr w:type="gramEnd"/>
    </w:p>
    <w:p w:rsidR="00433BB4" w:rsidRPr="00433BB4" w:rsidRDefault="00433BB4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The point of Hebrews 11 is </w:t>
      </w:r>
      <w:r w:rsidR="00433B77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to 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have faith in the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_______________ 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of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Israel,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Abraham,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Isaac, and Jacob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. The same God who worked in mighty ways to keep His promises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to them is the 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  <w:u w:val="single"/>
        </w:rPr>
        <w:t>same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God who will work for you to keep His promises</w:t>
      </w:r>
      <w:r w:rsid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to you. </w:t>
      </w:r>
      <w:r w:rsidRPr="00433BB4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 </w:t>
      </w:r>
    </w:p>
    <w:p w:rsidR="00FA10EC" w:rsidRPr="00A8398A" w:rsidRDefault="00433BB4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Faith means looking to God and not our ________________.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Faith in God is a choice that anyone can make at </w:t>
      </w:r>
      <w:proofErr w:type="spellStart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anytime</w:t>
      </w:r>
      <w:proofErr w:type="spellEnd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; _______________ a</w:t>
      </w:r>
      <w:r w:rsidR="00433B77">
        <w:rPr>
          <w:rFonts w:ascii="Tw Cen MT" w:hAnsi="Tw Cen MT" w:cs="Segoe UI"/>
          <w:b/>
          <w:bCs/>
          <w:color w:val="000000"/>
          <w:sz w:val="23"/>
          <w:szCs w:val="23"/>
        </w:rPr>
        <w:t>m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not defined by my past mistakes and failures and I am not defined by my family’s past mistakes and failures.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Faith _______________.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Faith will often require _______________.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Faith ______________. Faith displays itself in following God’s commands.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The evidence of the people’s faith in God was </w:t>
      </w:r>
      <w:proofErr w:type="spellStart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their</w:t>
      </w:r>
      <w:proofErr w:type="spellEnd"/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_______________ to God.</w:t>
      </w:r>
    </w:p>
    <w:p w:rsidR="007F5A01" w:rsidRPr="00A8398A" w:rsidRDefault="007F5A01" w:rsidP="007F5A01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If God says it, that settles it and we must ______________ it.</w:t>
      </w:r>
    </w:p>
    <w:p w:rsidR="007F5A01" w:rsidRPr="007F5A01" w:rsidRDefault="007F5A01" w:rsidP="007F5A01">
      <w:pPr>
        <w:pStyle w:val="first-line-none"/>
        <w:spacing w:before="24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7F5A01">
        <w:rPr>
          <w:rFonts w:ascii="Tw Cen MT" w:hAnsi="Tw Cen MT" w:cs="Segoe UI"/>
          <w:b/>
          <w:bCs/>
          <w:color w:val="000000"/>
          <w:sz w:val="23"/>
          <w:szCs w:val="23"/>
        </w:rPr>
        <w:t>Right placed faith in God says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: </w:t>
      </w:r>
      <w:r w:rsidRPr="007F5A01">
        <w:rPr>
          <w:rFonts w:ascii="Tw Cen MT" w:hAnsi="Tw Cen MT" w:cs="Segoe UI"/>
          <w:b/>
          <w:bCs/>
          <w:color w:val="000000"/>
          <w:sz w:val="23"/>
          <w:szCs w:val="23"/>
        </w:rPr>
        <w:t>I trust and I am going to do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, believe, and </w:t>
      </w:r>
      <w:r w:rsidR="00CC09F8" w:rsidRPr="00A8398A">
        <w:rPr>
          <w:rFonts w:ascii="Tw Cen MT" w:hAnsi="Tw Cen MT" w:cs="Segoe UI"/>
          <w:b/>
          <w:bCs/>
          <w:color w:val="000000"/>
          <w:sz w:val="23"/>
          <w:szCs w:val="23"/>
        </w:rPr>
        <w:t>_______________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</w:t>
      </w:r>
      <w:r w:rsidRPr="007F5A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what God has said no matter what my flesh tells me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and</w:t>
      </w:r>
      <w:r w:rsidRPr="007F5A01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no matter what the culture tells me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. </w:t>
      </w:r>
    </w:p>
    <w:p w:rsidR="00CC09F8" w:rsidRPr="00A8398A" w:rsidRDefault="00CC09F8" w:rsidP="00CC09F8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Faith means believing that God is all wise and what He has spoken and said to us in His word is ________________, no matter how odd and strange it might seem to those around us and even to ourself.</w:t>
      </w:r>
    </w:p>
    <w:p w:rsidR="00CC09F8" w:rsidRPr="00A8398A" w:rsidRDefault="00CC09F8" w:rsidP="00CC09F8">
      <w:pPr>
        <w:pStyle w:val="first-line-none"/>
        <w:spacing w:before="240" w:beforeAutospacing="0" w:line="192" w:lineRule="auto"/>
        <w:jc w:val="both"/>
        <w:rPr>
          <w:rFonts w:ascii="Tw Cen MT" w:hAnsi="Tw Cen MT" w:cs="Segoe UI"/>
          <w:b/>
          <w:bCs/>
          <w:color w:val="000000"/>
          <w:sz w:val="23"/>
          <w:szCs w:val="23"/>
        </w:rPr>
      </w:pP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>A</w:t>
      </w:r>
      <w:r w:rsidRPr="008D3ED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life of faith is a life of obedience to God’s word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, </w:t>
      </w:r>
      <w:r w:rsidRPr="008D3ED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not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in </w:t>
      </w:r>
      <w:r w:rsidRPr="008D3ED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perfection but 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in </w:t>
      </w:r>
      <w:r w:rsidRPr="008D3EDA">
        <w:rPr>
          <w:rFonts w:ascii="Tw Cen MT" w:hAnsi="Tw Cen MT" w:cs="Segoe UI"/>
          <w:b/>
          <w:bCs/>
          <w:color w:val="000000"/>
          <w:sz w:val="23"/>
          <w:szCs w:val="23"/>
        </w:rPr>
        <w:t>direction</w:t>
      </w:r>
      <w:r w:rsidRPr="00A8398A">
        <w:rPr>
          <w:rFonts w:ascii="Tw Cen MT" w:hAnsi="Tw Cen MT" w:cs="Segoe UI"/>
          <w:b/>
          <w:bCs/>
          <w:color w:val="000000"/>
          <w:sz w:val="23"/>
          <w:szCs w:val="23"/>
        </w:rPr>
        <w:t xml:space="preserve"> in continuing belief and ___________________ to Him.</w:t>
      </w:r>
    </w:p>
    <w:p w:rsidR="00363CD3" w:rsidRDefault="00363CD3" w:rsidP="00CC09F8">
      <w:pPr>
        <w:pStyle w:val="first-line-none"/>
        <w:spacing w:before="240" w:beforeAutospacing="0" w:line="192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FA10EC" w:rsidRPr="00A8398A" w:rsidRDefault="00FA10EC" w:rsidP="00CC09F8">
      <w:pPr>
        <w:pStyle w:val="first-line-none"/>
        <w:spacing w:before="240" w:beforeAutospacing="0" w:line="192" w:lineRule="auto"/>
        <w:jc w:val="both"/>
        <w:rPr>
          <w:rStyle w:val="text"/>
          <w:rFonts w:asciiTheme="minorHAnsi" w:hAnsiTheme="minorHAnsi" w:cstheme="minorHAnsi"/>
          <w:color w:val="000000"/>
          <w:sz w:val="20"/>
          <w:szCs w:val="20"/>
        </w:rPr>
      </w:pPr>
      <w:r w:rsidRPr="00A8398A">
        <w:rPr>
          <w:rFonts w:asciiTheme="minorHAnsi" w:hAnsiTheme="minorHAnsi" w:cstheme="minorHAnsi"/>
          <w:i/>
          <w:iCs/>
          <w:color w:val="000000"/>
          <w:sz w:val="20"/>
          <w:szCs w:val="20"/>
        </w:rPr>
        <w:t>Blanks:</w:t>
      </w:r>
      <w:r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 Forty</w:t>
      </w:r>
      <w:r w:rsidRPr="00A8398A">
        <w:rPr>
          <w:rFonts w:asciiTheme="minorHAnsi" w:hAnsiTheme="minorHAnsi" w:cstheme="minorHAnsi"/>
          <w:b/>
          <w:bCs/>
          <w:color w:val="000000"/>
          <w:sz w:val="20"/>
          <w:szCs w:val="20"/>
        </w:rPr>
        <w:t>;</w:t>
      </w:r>
      <w:r w:rsidR="00105201" w:rsidRPr="00A8398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05201" w:rsidRPr="00A8398A">
        <w:rPr>
          <w:rFonts w:asciiTheme="minorHAnsi" w:hAnsiTheme="minorHAnsi" w:cstheme="minorHAnsi"/>
          <w:color w:val="000000"/>
          <w:sz w:val="20"/>
          <w:szCs w:val="20"/>
        </w:rPr>
        <w:t>God; presence;</w:t>
      </w:r>
      <w:r w:rsidR="00105201" w:rsidRPr="00A8398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05201"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Ark of the Covenant; promises; </w:t>
      </w:r>
      <w:r w:rsidR="00433BB4"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God; circumstances; </w:t>
      </w:r>
      <w:r w:rsidR="007F5A01"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I; remembers; patience; </w:t>
      </w:r>
      <w:r w:rsidR="00CC09F8" w:rsidRPr="00A8398A">
        <w:rPr>
          <w:rFonts w:asciiTheme="minorHAnsi" w:hAnsiTheme="minorHAnsi" w:cstheme="minorHAnsi"/>
          <w:color w:val="000000"/>
          <w:sz w:val="20"/>
          <w:szCs w:val="20"/>
        </w:rPr>
        <w:t>obeys</w:t>
      </w:r>
      <w:r w:rsidR="007F5A01"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; obedience; believe; </w:t>
      </w:r>
      <w:r w:rsidR="00CC09F8" w:rsidRPr="00A8398A">
        <w:rPr>
          <w:rFonts w:asciiTheme="minorHAnsi" w:hAnsiTheme="minorHAnsi" w:cstheme="minorHAnsi"/>
          <w:color w:val="000000"/>
          <w:sz w:val="20"/>
          <w:szCs w:val="20"/>
        </w:rPr>
        <w:t xml:space="preserve">follow; right; submission; </w:t>
      </w:r>
    </w:p>
    <w:p w:rsidR="00A8398A" w:rsidRDefault="00A8398A" w:rsidP="00A8398A">
      <w:pPr>
        <w:jc w:val="both"/>
        <w:rPr>
          <w:rFonts w:ascii="MV Boli" w:hAnsi="MV Boli" w:cs="MV Boli"/>
          <w:b/>
          <w:bCs/>
          <w:i/>
          <w:iCs/>
          <w:sz w:val="36"/>
          <w:szCs w:val="36"/>
        </w:rPr>
      </w:pPr>
      <w:r>
        <w:rPr>
          <w:rFonts w:ascii="MV Boli" w:hAnsi="MV Boli" w:cs="MV Boli"/>
          <w:b/>
          <w:bCs/>
          <w:i/>
          <w:iCs/>
          <w:sz w:val="36"/>
          <w:szCs w:val="36"/>
        </w:rPr>
        <w:lastRenderedPageBreak/>
        <w:t>“</w:t>
      </w:r>
      <w:r w:rsidRPr="00A37803">
        <w:rPr>
          <w:rFonts w:ascii="MV Boli" w:hAnsi="MV Boli" w:cs="MV Boli"/>
          <w:b/>
          <w:bCs/>
          <w:i/>
          <w:iCs/>
          <w:sz w:val="36"/>
          <w:szCs w:val="36"/>
        </w:rPr>
        <w:t>Until I Come, devote yourself to the public reading of Scripture, to exhortation, and to teaching.</w:t>
      </w:r>
      <w:r>
        <w:rPr>
          <w:rFonts w:ascii="MV Boli" w:hAnsi="MV Boli" w:cs="MV Boli"/>
          <w:b/>
          <w:bCs/>
          <w:i/>
          <w:iCs/>
          <w:sz w:val="36"/>
          <w:szCs w:val="36"/>
        </w:rPr>
        <w:t>”</w:t>
      </w:r>
      <w:r w:rsidRPr="00A37803">
        <w:rPr>
          <w:rFonts w:ascii="MV Boli" w:hAnsi="MV Boli" w:cs="MV Boli"/>
          <w:b/>
          <w:bCs/>
          <w:i/>
          <w:iCs/>
          <w:sz w:val="36"/>
          <w:szCs w:val="36"/>
        </w:rPr>
        <w:t xml:space="preserve"> 1 Timothy 4: 13</w:t>
      </w:r>
    </w:p>
    <w:p w:rsidR="00A8398A" w:rsidRPr="00A8398A" w:rsidRDefault="00A8398A" w:rsidP="00A8398A">
      <w:pPr>
        <w:pStyle w:val="first-line-none"/>
        <w:spacing w:before="240" w:beforeAutospacing="0" w:line="360" w:lineRule="auto"/>
        <w:jc w:val="center"/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A8398A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Congregational Scripture Reading – 1 Corinthians 1: 25 – 3</w:t>
      </w:r>
      <w:r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0</w:t>
      </w:r>
    </w:p>
    <w:p w:rsidR="00FA10EC" w:rsidRPr="00A8398A" w:rsidRDefault="00FA10EC" w:rsidP="00A8398A">
      <w:pPr>
        <w:pStyle w:val="first-line-none"/>
        <w:spacing w:before="240" w:beforeAutospacing="0" w:line="480" w:lineRule="auto"/>
        <w:jc w:val="both"/>
        <w:rPr>
          <w:rFonts w:asciiTheme="minorHAnsi" w:hAnsiTheme="minorHAnsi" w:cstheme="minorHAnsi"/>
          <w:color w:val="000000"/>
          <w:sz w:val="36"/>
          <w:szCs w:val="36"/>
        </w:rPr>
      </w:pP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For the foolishness of God is wiser than men, and the weakness of God is stronger than men.</w:t>
      </w:r>
      <w:r w:rsid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For consider your calling, brothers: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not many of you were wise according to worldly standards,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not many were powerful, not many were of noble birth.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But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God chose what is foolish in the world to shame the wise;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God chose what is weak in the world to shame the strong;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God chose what is low and despised in the world, even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things that are not, to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 xml:space="preserve">bring to nothing things that </w:t>
      </w:r>
      <w:proofErr w:type="gramStart"/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are,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so</w:t>
      </w:r>
      <w:proofErr w:type="gramEnd"/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that no human being</w:t>
      </w:r>
      <w:r w:rsidR="00A8398A">
        <w:rPr>
          <w:rStyle w:val="text"/>
          <w:rFonts w:asciiTheme="minorHAnsi" w:hAnsiTheme="minorHAnsi" w:cstheme="minorHAnsi"/>
          <w:color w:val="000000"/>
          <w:sz w:val="36"/>
          <w:szCs w:val="36"/>
          <w:vertAlign w:val="superscript"/>
        </w:rPr>
        <w:t xml:space="preserve"> 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might boast in the presence of God.</w:t>
      </w:r>
      <w:r w:rsidRPr="00A8398A">
        <w:rPr>
          <w:rStyle w:val="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A8398A">
        <w:rPr>
          <w:rStyle w:val="text"/>
          <w:rFonts w:asciiTheme="minorHAnsi" w:hAnsiTheme="minorHAnsi" w:cstheme="minorHAnsi"/>
          <w:b/>
          <w:bCs/>
          <w:color w:val="000000"/>
          <w:sz w:val="36"/>
          <w:szCs w:val="36"/>
          <w:vertAlign w:val="superscript"/>
        </w:rPr>
        <w:t> 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And because of him</w:t>
      </w:r>
      <w:r w:rsidR="00A8398A">
        <w:rPr>
          <w:rStyle w:val="text"/>
          <w:rFonts w:asciiTheme="minorHAnsi" w:hAnsiTheme="minorHAnsi" w:cstheme="minorHAnsi"/>
          <w:color w:val="000000"/>
          <w:sz w:val="36"/>
          <w:szCs w:val="36"/>
          <w:vertAlign w:val="superscript"/>
        </w:rPr>
        <w:t xml:space="preserve"> </w:t>
      </w:r>
      <w:r w:rsidRP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you are in Christ Jesus</w:t>
      </w:r>
      <w:r w:rsidR="00A8398A">
        <w:rPr>
          <w:rStyle w:val="text"/>
          <w:rFonts w:asciiTheme="minorHAnsi" w:hAnsiTheme="minorHAnsi" w:cstheme="minorHAnsi"/>
          <w:color w:val="000000"/>
          <w:sz w:val="36"/>
          <w:szCs w:val="36"/>
        </w:rPr>
        <w:t>…”</w:t>
      </w:r>
    </w:p>
    <w:p w:rsidR="004E027C" w:rsidRPr="00A8398A" w:rsidRDefault="004E027C" w:rsidP="00A8398A">
      <w:pPr>
        <w:spacing w:line="360" w:lineRule="auto"/>
        <w:jc w:val="both"/>
        <w:rPr>
          <w:rFonts w:cstheme="minorHAnsi"/>
          <w:sz w:val="36"/>
          <w:szCs w:val="36"/>
        </w:rPr>
      </w:pPr>
    </w:p>
    <w:sectPr w:rsidR="004E027C" w:rsidRPr="00A8398A" w:rsidSect="007B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EC"/>
    <w:rsid w:val="000F2602"/>
    <w:rsid w:val="00105201"/>
    <w:rsid w:val="0011742F"/>
    <w:rsid w:val="002730B1"/>
    <w:rsid w:val="00363CD3"/>
    <w:rsid w:val="00377CCA"/>
    <w:rsid w:val="00433B77"/>
    <w:rsid w:val="00433BB4"/>
    <w:rsid w:val="00441AA3"/>
    <w:rsid w:val="004A6DDD"/>
    <w:rsid w:val="004E027C"/>
    <w:rsid w:val="004F51B6"/>
    <w:rsid w:val="005C4638"/>
    <w:rsid w:val="007B08B5"/>
    <w:rsid w:val="007D2D02"/>
    <w:rsid w:val="007F5A01"/>
    <w:rsid w:val="00911277"/>
    <w:rsid w:val="009B0C3C"/>
    <w:rsid w:val="00A8398A"/>
    <w:rsid w:val="00AD5BFF"/>
    <w:rsid w:val="00BC3767"/>
    <w:rsid w:val="00C27654"/>
    <w:rsid w:val="00CC09F8"/>
    <w:rsid w:val="00CF4137"/>
    <w:rsid w:val="00F251AD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7B3DC"/>
  <w15:chartTrackingRefBased/>
  <w15:docId w15:val="{75E84E80-EA8F-3B43-B800-1526A0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FA1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text">
    <w:name w:val="text"/>
    <w:basedOn w:val="DefaultParagraphFont"/>
    <w:rsid w:val="00FA10EC"/>
  </w:style>
  <w:style w:type="paragraph" w:styleId="NormalWeb">
    <w:name w:val="Normal (Web)"/>
    <w:basedOn w:val="Normal"/>
    <w:uiPriority w:val="99"/>
    <w:semiHidden/>
    <w:unhideWhenUsed/>
    <w:rsid w:val="00FA1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apple-converted-space">
    <w:name w:val="apple-converted-space"/>
    <w:basedOn w:val="DefaultParagraphFont"/>
    <w:rsid w:val="00FA10EC"/>
  </w:style>
  <w:style w:type="character" w:styleId="Hyperlink">
    <w:name w:val="Hyperlink"/>
    <w:basedOn w:val="DefaultParagraphFont"/>
    <w:uiPriority w:val="99"/>
    <w:semiHidden/>
    <w:unhideWhenUsed/>
    <w:rsid w:val="00FA10EC"/>
    <w:rPr>
      <w:color w:val="0000FF"/>
      <w:u w:val="single"/>
    </w:rPr>
  </w:style>
  <w:style w:type="character" w:customStyle="1" w:styleId="eop">
    <w:name w:val="eop"/>
    <w:basedOn w:val="DefaultParagraphFont"/>
    <w:rsid w:val="00FA10EC"/>
  </w:style>
  <w:style w:type="paragraph" w:customStyle="1" w:styleId="paragraph">
    <w:name w:val="paragraph"/>
    <w:basedOn w:val="Normal"/>
    <w:rsid w:val="00FA10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FA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3</cp:revision>
  <cp:lastPrinted>2024-04-18T19:30:00Z</cp:lastPrinted>
  <dcterms:created xsi:type="dcterms:W3CDTF">2024-04-18T16:35:00Z</dcterms:created>
  <dcterms:modified xsi:type="dcterms:W3CDTF">2024-04-18T19:30:00Z</dcterms:modified>
</cp:coreProperties>
</file>