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004" w:rsidRPr="00395082" w:rsidRDefault="003A7004" w:rsidP="00F67DB6">
      <w:pPr>
        <w:pBdr>
          <w:top w:val="nil"/>
          <w:left w:val="nil"/>
          <w:bottom w:val="nil"/>
          <w:right w:val="nil"/>
          <w:between w:val="nil"/>
        </w:pBdr>
        <w:spacing w:line="192" w:lineRule="auto"/>
        <w:jc w:val="center"/>
        <w:rPr>
          <w:rFonts w:ascii="Tw Cen MT" w:eastAsia="Twentieth Century" w:hAnsi="Tw Cen MT" w:cstheme="minorHAnsi"/>
          <w:b/>
          <w:color w:val="000000"/>
          <w:sz w:val="21"/>
          <w:szCs w:val="21"/>
          <w:u w:val="single"/>
        </w:rPr>
      </w:pPr>
      <w:r w:rsidRPr="00395082">
        <w:rPr>
          <w:rFonts w:ascii="MV Boli" w:eastAsia="MV Boli" w:hAnsi="MV Boli" w:cs="MV Boli"/>
          <w:b/>
          <w:color w:val="000000"/>
          <w:sz w:val="21"/>
          <w:szCs w:val="21"/>
          <w:u w:val="single"/>
        </w:rPr>
        <w:t>SERMON NOTES</w:t>
      </w:r>
    </w:p>
    <w:p w:rsidR="003A7004" w:rsidRPr="00395082" w:rsidRDefault="003A7004" w:rsidP="00F67DB6">
      <w:pPr>
        <w:pBdr>
          <w:top w:val="nil"/>
          <w:left w:val="nil"/>
          <w:bottom w:val="nil"/>
          <w:right w:val="nil"/>
          <w:between w:val="nil"/>
        </w:pBdr>
        <w:spacing w:line="192" w:lineRule="auto"/>
        <w:jc w:val="center"/>
        <w:rPr>
          <w:rFonts w:ascii="Tw Cen MT" w:eastAsia="Twentieth Century" w:hAnsi="Tw Cen MT" w:cstheme="minorHAnsi"/>
          <w:b/>
          <w:color w:val="000000"/>
          <w:sz w:val="21"/>
          <w:szCs w:val="21"/>
        </w:rPr>
      </w:pPr>
      <w:r w:rsidRPr="00395082">
        <w:rPr>
          <w:rFonts w:ascii="Tw Cen MT" w:eastAsia="Twentieth Century" w:hAnsi="Tw Cen MT" w:cstheme="minorHAnsi"/>
          <w:b/>
          <w:color w:val="000000"/>
          <w:sz w:val="21"/>
          <w:szCs w:val="21"/>
        </w:rPr>
        <w:t>Wonderful Words of Life: The Sermon on the Mount</w:t>
      </w:r>
    </w:p>
    <w:p w:rsidR="003A7004" w:rsidRPr="00395082" w:rsidRDefault="003A7004" w:rsidP="00F67DB6">
      <w:pPr>
        <w:pBdr>
          <w:top w:val="nil"/>
          <w:left w:val="nil"/>
          <w:bottom w:val="nil"/>
          <w:right w:val="nil"/>
          <w:between w:val="nil"/>
        </w:pBdr>
        <w:spacing w:line="192" w:lineRule="auto"/>
        <w:jc w:val="center"/>
        <w:rPr>
          <w:rFonts w:eastAsia="MV Boli" w:cstheme="minorHAnsi"/>
          <w:b/>
          <w:color w:val="000000"/>
          <w:sz w:val="21"/>
          <w:szCs w:val="21"/>
        </w:rPr>
      </w:pPr>
      <w:bookmarkStart w:id="0" w:name="_heading=h.30j0zll" w:colFirst="0" w:colLast="0"/>
      <w:bookmarkEnd w:id="0"/>
      <w:r w:rsidRPr="00395082">
        <w:rPr>
          <w:rFonts w:ascii="MV Boli" w:eastAsia="MV Boli" w:hAnsi="MV Boli" w:cs="MV Boli"/>
          <w:b/>
          <w:color w:val="000000"/>
          <w:sz w:val="21"/>
          <w:szCs w:val="21"/>
        </w:rPr>
        <w:t>“Two Roads”</w:t>
      </w:r>
    </w:p>
    <w:p w:rsidR="003A7004" w:rsidRPr="00395082" w:rsidRDefault="003A7004" w:rsidP="00F67DB6">
      <w:pPr>
        <w:pBdr>
          <w:top w:val="nil"/>
          <w:left w:val="nil"/>
          <w:bottom w:val="nil"/>
          <w:right w:val="nil"/>
          <w:between w:val="nil"/>
        </w:pBdr>
        <w:spacing w:line="192" w:lineRule="auto"/>
        <w:jc w:val="center"/>
        <w:rPr>
          <w:rFonts w:ascii="Tw Cen MT" w:eastAsia="MV Boli" w:hAnsi="Tw Cen MT" w:cstheme="minorHAnsi"/>
          <w:b/>
          <w:color w:val="000000"/>
          <w:sz w:val="21"/>
          <w:szCs w:val="21"/>
        </w:rPr>
      </w:pPr>
      <w:proofErr w:type="gramStart"/>
      <w:r w:rsidRPr="00395082">
        <w:rPr>
          <w:rFonts w:ascii="Tw Cen MT" w:eastAsia="MV Boli" w:hAnsi="Tw Cen MT" w:cstheme="minorHAnsi"/>
          <w:b/>
          <w:color w:val="000000"/>
          <w:sz w:val="21"/>
          <w:szCs w:val="21"/>
        </w:rPr>
        <w:t>Matthew  7</w:t>
      </w:r>
      <w:proofErr w:type="gramEnd"/>
      <w:r w:rsidRPr="00395082">
        <w:rPr>
          <w:rFonts w:ascii="Tw Cen MT" w:eastAsia="MV Boli" w:hAnsi="Tw Cen MT" w:cstheme="minorHAnsi"/>
          <w:b/>
          <w:color w:val="000000"/>
          <w:sz w:val="21"/>
          <w:szCs w:val="21"/>
        </w:rPr>
        <w:t>: 13-14</w:t>
      </w:r>
    </w:p>
    <w:p w:rsidR="003A7004" w:rsidRPr="00395082" w:rsidRDefault="003A7004" w:rsidP="00F67DB6">
      <w:pPr>
        <w:pBdr>
          <w:top w:val="nil"/>
          <w:left w:val="nil"/>
          <w:bottom w:val="nil"/>
          <w:right w:val="nil"/>
          <w:between w:val="nil"/>
        </w:pBdr>
        <w:spacing w:line="192" w:lineRule="auto"/>
        <w:jc w:val="both"/>
        <w:rPr>
          <w:rFonts w:ascii="Tw Cen MT" w:eastAsia="MV Boli" w:hAnsi="Tw Cen MT" w:cstheme="minorHAnsi"/>
          <w:b/>
          <w:color w:val="000000"/>
          <w:sz w:val="21"/>
          <w:szCs w:val="21"/>
          <w:u w:val="single"/>
        </w:rPr>
      </w:pPr>
    </w:p>
    <w:p w:rsidR="003A7004" w:rsidRPr="00395082" w:rsidRDefault="003A7004" w:rsidP="00F67DB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395082">
        <w:rPr>
          <w:rFonts w:ascii="Tw Cen MT" w:eastAsia="MV Boli" w:hAnsi="Tw Cen MT" w:cstheme="minorHAnsi"/>
          <w:b/>
          <w:color w:val="000000"/>
          <w:sz w:val="21"/>
          <w:szCs w:val="21"/>
          <w:u w:val="single"/>
        </w:rPr>
        <w:t>BIG IDEA</w:t>
      </w:r>
      <w:r w:rsidRPr="00395082">
        <w:rPr>
          <w:rFonts w:ascii="Tw Cen MT" w:eastAsia="MV Boli" w:hAnsi="Tw Cen MT" w:cstheme="minorHAnsi"/>
          <w:b/>
          <w:color w:val="000000"/>
          <w:sz w:val="21"/>
          <w:szCs w:val="21"/>
        </w:rPr>
        <w:t>: Let us this morning by God’s grace and the work of the Holy Spirit consider seriously this morning all that Jesus has taught us in this Sermon on the Mount and the fact that there are before us all, two gates, two roads, and two ways to live</w:t>
      </w:r>
      <w:r w:rsidR="00395082" w:rsidRPr="00395082">
        <w:rPr>
          <w:rFonts w:ascii="Tw Cen MT" w:eastAsia="MV Boli" w:hAnsi="Tw Cen MT" w:cstheme="minorHAnsi"/>
          <w:b/>
          <w:color w:val="000000"/>
          <w:sz w:val="21"/>
          <w:szCs w:val="21"/>
        </w:rPr>
        <w:t>.</w:t>
      </w:r>
      <w:r w:rsidRPr="00395082">
        <w:rPr>
          <w:rFonts w:ascii="Tw Cen MT" w:eastAsia="MV Boli" w:hAnsi="Tw Cen MT" w:cstheme="minorHAnsi"/>
          <w:b/>
          <w:color w:val="000000"/>
          <w:sz w:val="21"/>
          <w:szCs w:val="21"/>
        </w:rPr>
        <w:t xml:space="preserve"> </w:t>
      </w:r>
    </w:p>
    <w:p w:rsidR="003A7004" w:rsidRPr="00395082" w:rsidRDefault="003A7004" w:rsidP="00F67DB6">
      <w:pPr>
        <w:pBdr>
          <w:top w:val="nil"/>
          <w:left w:val="nil"/>
          <w:bottom w:val="nil"/>
          <w:right w:val="nil"/>
          <w:between w:val="nil"/>
        </w:pBdr>
        <w:spacing w:line="192" w:lineRule="auto"/>
        <w:jc w:val="both"/>
        <w:rPr>
          <w:rFonts w:ascii="Tw Cen MT" w:eastAsia="MV Boli" w:hAnsi="Tw Cen MT" w:cstheme="minorHAnsi"/>
          <w:b/>
          <w:color w:val="000000"/>
          <w:sz w:val="21"/>
          <w:szCs w:val="21"/>
        </w:rPr>
      </w:pPr>
    </w:p>
    <w:p w:rsidR="0004129A" w:rsidRPr="00395082" w:rsidRDefault="0004129A" w:rsidP="00F67DB6">
      <w:pPr>
        <w:spacing w:line="192" w:lineRule="auto"/>
        <w:rPr>
          <w:rFonts w:ascii="Tw Cen MT" w:hAnsi="Tw Cen MT"/>
          <w:b/>
          <w:sz w:val="21"/>
          <w:szCs w:val="21"/>
        </w:rPr>
      </w:pPr>
      <w:r w:rsidRPr="00395082">
        <w:rPr>
          <w:rFonts w:ascii="Tw Cen MT" w:hAnsi="Tw Cen MT"/>
          <w:b/>
          <w:sz w:val="21"/>
          <w:szCs w:val="21"/>
        </w:rPr>
        <w:t>Jesus is describing two ways of being in the world: one that leads to ______________eternal and one that leads to destruction eternal.</w:t>
      </w:r>
    </w:p>
    <w:p w:rsidR="00A02854" w:rsidRPr="00395082" w:rsidRDefault="00A02854" w:rsidP="00F67DB6">
      <w:pPr>
        <w:spacing w:line="192" w:lineRule="auto"/>
        <w:rPr>
          <w:rFonts w:ascii="Tw Cen MT" w:hAnsi="Tw Cen MT"/>
          <w:b/>
          <w:sz w:val="21"/>
          <w:szCs w:val="21"/>
        </w:rPr>
      </w:pPr>
    </w:p>
    <w:p w:rsidR="00A02854" w:rsidRPr="00395082" w:rsidRDefault="00A02854" w:rsidP="00F67DB6">
      <w:pPr>
        <w:spacing w:line="192" w:lineRule="auto"/>
        <w:rPr>
          <w:rFonts w:ascii="Tw Cen MT" w:hAnsi="Tw Cen MT"/>
          <w:b/>
          <w:bCs/>
          <w:sz w:val="21"/>
          <w:szCs w:val="21"/>
        </w:rPr>
      </w:pPr>
      <w:r w:rsidRPr="00395082">
        <w:rPr>
          <w:rFonts w:ascii="Tw Cen MT" w:hAnsi="Tw Cen MT"/>
          <w:b/>
          <w:bCs/>
          <w:sz w:val="21"/>
          <w:szCs w:val="21"/>
        </w:rPr>
        <w:t xml:space="preserve">As Jesus is concluding </w:t>
      </w:r>
      <w:r w:rsidR="00DB05EA" w:rsidRPr="00395082">
        <w:rPr>
          <w:rFonts w:ascii="Tw Cen MT" w:hAnsi="Tw Cen MT"/>
          <w:b/>
          <w:bCs/>
          <w:sz w:val="21"/>
          <w:szCs w:val="21"/>
        </w:rPr>
        <w:t>H</w:t>
      </w:r>
      <w:r w:rsidRPr="00395082">
        <w:rPr>
          <w:rFonts w:ascii="Tw Cen MT" w:hAnsi="Tw Cen MT"/>
          <w:b/>
          <w:bCs/>
          <w:sz w:val="21"/>
          <w:szCs w:val="21"/>
        </w:rPr>
        <w:t xml:space="preserve">is sermon, He asks you a very important </w:t>
      </w:r>
      <w:proofErr w:type="gramStart"/>
      <w:r w:rsidRPr="00395082">
        <w:rPr>
          <w:rFonts w:ascii="Tw Cen MT" w:hAnsi="Tw Cen MT"/>
          <w:b/>
          <w:bCs/>
          <w:sz w:val="21"/>
          <w:szCs w:val="21"/>
        </w:rPr>
        <w:t>question  “</w:t>
      </w:r>
      <w:proofErr w:type="gramEnd"/>
      <w:r w:rsidR="00395082" w:rsidRPr="00395082">
        <w:rPr>
          <w:rFonts w:ascii="Tw Cen MT" w:hAnsi="Tw Cen MT"/>
          <w:b/>
          <w:bCs/>
          <w:sz w:val="21"/>
          <w:szCs w:val="21"/>
        </w:rPr>
        <w:t>W</w:t>
      </w:r>
      <w:r w:rsidRPr="00395082">
        <w:rPr>
          <w:rFonts w:ascii="Tw Cen MT" w:hAnsi="Tw Cen MT"/>
          <w:b/>
          <w:bCs/>
          <w:sz w:val="21"/>
          <w:szCs w:val="21"/>
        </w:rPr>
        <w:t>hat am</w:t>
      </w:r>
      <w:r w:rsidR="00DB05EA" w:rsidRPr="00395082">
        <w:rPr>
          <w:rFonts w:ascii="Tw Cen MT" w:hAnsi="Tw Cen MT"/>
          <w:b/>
          <w:bCs/>
          <w:sz w:val="21"/>
          <w:szCs w:val="21"/>
        </w:rPr>
        <w:t xml:space="preserve"> _______________ </w:t>
      </w:r>
      <w:r w:rsidRPr="00395082">
        <w:rPr>
          <w:rFonts w:ascii="Tw Cen MT" w:hAnsi="Tw Cen MT"/>
          <w:b/>
          <w:bCs/>
          <w:sz w:val="21"/>
          <w:szCs w:val="21"/>
        </w:rPr>
        <w:t xml:space="preserve">going to do with all that </w:t>
      </w:r>
      <w:r w:rsidR="00DB05EA" w:rsidRPr="00395082">
        <w:rPr>
          <w:rFonts w:ascii="Tw Cen MT" w:hAnsi="Tw Cen MT"/>
          <w:b/>
          <w:bCs/>
          <w:sz w:val="21"/>
          <w:szCs w:val="21"/>
        </w:rPr>
        <w:t>H</w:t>
      </w:r>
      <w:r w:rsidRPr="00395082">
        <w:rPr>
          <w:rFonts w:ascii="Tw Cen MT" w:hAnsi="Tw Cen MT"/>
          <w:b/>
          <w:bCs/>
          <w:sz w:val="21"/>
          <w:szCs w:val="21"/>
        </w:rPr>
        <w:t>e has said to me?</w:t>
      </w:r>
      <w:r w:rsidR="00DB05EA" w:rsidRPr="00395082">
        <w:rPr>
          <w:rFonts w:ascii="Tw Cen MT" w:hAnsi="Tw Cen MT"/>
          <w:b/>
          <w:bCs/>
          <w:sz w:val="21"/>
          <w:szCs w:val="21"/>
        </w:rPr>
        <w:t>”</w:t>
      </w:r>
    </w:p>
    <w:p w:rsidR="00244577" w:rsidRPr="00395082" w:rsidRDefault="00244577" w:rsidP="00F67DB6">
      <w:pPr>
        <w:spacing w:line="192" w:lineRule="auto"/>
        <w:rPr>
          <w:rFonts w:ascii="Tw Cen MT" w:hAnsi="Tw Cen MT"/>
          <w:b/>
          <w:sz w:val="21"/>
          <w:szCs w:val="21"/>
        </w:rPr>
      </w:pPr>
    </w:p>
    <w:p w:rsidR="00244577" w:rsidRPr="00395082" w:rsidRDefault="00244577" w:rsidP="00F67DB6">
      <w:pPr>
        <w:spacing w:line="192" w:lineRule="auto"/>
        <w:rPr>
          <w:rFonts w:ascii="Tw Cen MT" w:hAnsi="Tw Cen MT"/>
          <w:b/>
          <w:bCs/>
          <w:sz w:val="21"/>
          <w:szCs w:val="21"/>
        </w:rPr>
      </w:pPr>
      <w:r w:rsidRPr="00395082">
        <w:rPr>
          <w:rFonts w:ascii="Tw Cen MT" w:hAnsi="Tw Cen MT"/>
          <w:b/>
          <w:bCs/>
          <w:sz w:val="21"/>
          <w:szCs w:val="21"/>
        </w:rPr>
        <w:t>From all that Jesus has taught us in the Sermon on the Mount, He wants us to:</w:t>
      </w:r>
    </w:p>
    <w:p w:rsidR="00244577" w:rsidRPr="00395082" w:rsidRDefault="00244577" w:rsidP="00F67DB6">
      <w:pPr>
        <w:pStyle w:val="ListParagraph"/>
        <w:numPr>
          <w:ilvl w:val="0"/>
          <w:numId w:val="2"/>
        </w:numPr>
        <w:spacing w:line="192" w:lineRule="auto"/>
        <w:rPr>
          <w:rFonts w:ascii="Tw Cen MT" w:hAnsi="Tw Cen MT"/>
          <w:b/>
          <w:bCs/>
          <w:sz w:val="21"/>
          <w:szCs w:val="21"/>
        </w:rPr>
      </w:pPr>
      <w:r w:rsidRPr="00395082">
        <w:rPr>
          <w:rFonts w:ascii="Tw Cen MT" w:hAnsi="Tw Cen MT"/>
          <w:b/>
          <w:bCs/>
          <w:sz w:val="21"/>
          <w:szCs w:val="21"/>
        </w:rPr>
        <w:t>Have seen and recognized our spiritual poverty and need for true righteousness that can only come through ______________ in Him and _______________of sin.</w:t>
      </w:r>
    </w:p>
    <w:p w:rsidR="0004129A" w:rsidRPr="00395082" w:rsidRDefault="00244577" w:rsidP="00F67DB6">
      <w:pPr>
        <w:pStyle w:val="ListParagraph"/>
        <w:numPr>
          <w:ilvl w:val="0"/>
          <w:numId w:val="2"/>
        </w:numPr>
        <w:spacing w:line="192" w:lineRule="auto"/>
        <w:rPr>
          <w:rFonts w:ascii="Tw Cen MT" w:hAnsi="Tw Cen MT"/>
          <w:b/>
          <w:bCs/>
          <w:sz w:val="21"/>
          <w:szCs w:val="21"/>
        </w:rPr>
      </w:pPr>
      <w:r w:rsidRPr="00395082">
        <w:rPr>
          <w:rFonts w:ascii="Tw Cen MT" w:hAnsi="Tw Cen MT"/>
          <w:b/>
          <w:bCs/>
          <w:sz w:val="21"/>
          <w:szCs w:val="21"/>
        </w:rPr>
        <w:t>Our continuing need for God to work in our lives to make us less like our sinful self and increasingly more like Him.</w:t>
      </w:r>
    </w:p>
    <w:p w:rsidR="00C20759" w:rsidRPr="00395082" w:rsidRDefault="00C20759" w:rsidP="00F67DB6">
      <w:pPr>
        <w:spacing w:line="192" w:lineRule="auto"/>
        <w:rPr>
          <w:rFonts w:ascii="Tw Cen MT" w:hAnsi="Tw Cen MT"/>
          <w:b/>
          <w:bCs/>
          <w:sz w:val="21"/>
          <w:szCs w:val="21"/>
        </w:rPr>
      </w:pPr>
    </w:p>
    <w:p w:rsidR="00A02854" w:rsidRPr="00395082" w:rsidRDefault="00C20759" w:rsidP="00F67DB6">
      <w:pPr>
        <w:pBdr>
          <w:top w:val="nil"/>
          <w:left w:val="nil"/>
          <w:bottom w:val="nil"/>
          <w:right w:val="nil"/>
          <w:between w:val="nil"/>
        </w:pBdr>
        <w:spacing w:line="192" w:lineRule="auto"/>
        <w:jc w:val="both"/>
        <w:rPr>
          <w:rFonts w:ascii="Tw Cen MT" w:eastAsia="MV Boli" w:hAnsi="Tw Cen MT" w:cstheme="minorHAnsi"/>
          <w:b/>
          <w:color w:val="000000" w:themeColor="text1"/>
          <w:sz w:val="21"/>
          <w:szCs w:val="21"/>
        </w:rPr>
      </w:pPr>
      <w:r w:rsidRPr="00395082">
        <w:rPr>
          <w:rFonts w:ascii="Tw Cen MT" w:eastAsia="MV Boli" w:hAnsi="Tw Cen MT" w:cstheme="minorHAnsi"/>
          <w:b/>
          <w:color w:val="000000" w:themeColor="text1"/>
          <w:sz w:val="21"/>
          <w:szCs w:val="21"/>
        </w:rPr>
        <w:t>Jesus is commanding those w</w:t>
      </w:r>
      <w:r w:rsidR="00555E5F" w:rsidRPr="00395082">
        <w:rPr>
          <w:rFonts w:ascii="Tw Cen MT" w:eastAsia="MV Boli" w:hAnsi="Tw Cen MT" w:cstheme="minorHAnsi"/>
          <w:b/>
          <w:color w:val="000000" w:themeColor="text1"/>
          <w:sz w:val="21"/>
          <w:szCs w:val="21"/>
        </w:rPr>
        <w:t xml:space="preserve">ho have heard His teaching </w:t>
      </w:r>
      <w:r w:rsidR="00A02854" w:rsidRPr="00395082">
        <w:rPr>
          <w:rFonts w:ascii="Tw Cen MT" w:eastAsia="MV Boli" w:hAnsi="Tw Cen MT" w:cstheme="minorHAnsi"/>
          <w:b/>
          <w:color w:val="000000" w:themeColor="text1"/>
          <w:sz w:val="21"/>
          <w:szCs w:val="21"/>
        </w:rPr>
        <w:t>in the Sermon on the Mount to _______________ by taking action and that action is to “enter by the narrow gate</w:t>
      </w:r>
      <w:r w:rsidR="00395082" w:rsidRPr="00395082">
        <w:rPr>
          <w:rFonts w:ascii="Tw Cen MT" w:eastAsia="MV Boli" w:hAnsi="Tw Cen MT" w:cstheme="minorHAnsi"/>
          <w:b/>
          <w:color w:val="000000" w:themeColor="text1"/>
          <w:sz w:val="21"/>
          <w:szCs w:val="21"/>
        </w:rPr>
        <w:t>.”</w:t>
      </w:r>
      <w:r w:rsidR="00A02854" w:rsidRPr="00395082">
        <w:rPr>
          <w:rFonts w:ascii="Tw Cen MT" w:eastAsia="MV Boli" w:hAnsi="Tw Cen MT" w:cstheme="minorHAnsi"/>
          <w:b/>
          <w:color w:val="000000" w:themeColor="text1"/>
          <w:sz w:val="21"/>
          <w:szCs w:val="21"/>
        </w:rPr>
        <w:t xml:space="preserve"> </w:t>
      </w:r>
    </w:p>
    <w:p w:rsidR="00A02854" w:rsidRPr="00395082" w:rsidRDefault="00A02854" w:rsidP="00F67DB6">
      <w:pPr>
        <w:pBdr>
          <w:top w:val="nil"/>
          <w:left w:val="nil"/>
          <w:bottom w:val="nil"/>
          <w:right w:val="nil"/>
          <w:between w:val="nil"/>
        </w:pBdr>
        <w:spacing w:line="192" w:lineRule="auto"/>
        <w:jc w:val="both"/>
        <w:rPr>
          <w:rFonts w:ascii="Tw Cen MT" w:eastAsia="MV Boli" w:hAnsi="Tw Cen MT" w:cstheme="minorHAnsi"/>
          <w:b/>
          <w:color w:val="000000" w:themeColor="text1"/>
          <w:sz w:val="21"/>
          <w:szCs w:val="21"/>
        </w:rPr>
      </w:pPr>
    </w:p>
    <w:p w:rsidR="00AF6031" w:rsidRPr="00395082" w:rsidRDefault="00AF6031"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Jesus does not want us to hear God’s word and conclude anything different than the truth that we must give ourselves ______________ to what He has taught by faith and repentance and contin</w:t>
      </w:r>
      <w:r w:rsidR="00395082" w:rsidRPr="00395082">
        <w:rPr>
          <w:rFonts w:ascii="Tw Cen MT" w:eastAsia="MV Boli" w:hAnsi="Tw Cen MT" w:cstheme="minorHAnsi"/>
          <w:b/>
          <w:bCs/>
          <w:color w:val="000000" w:themeColor="text1"/>
          <w:sz w:val="21"/>
          <w:szCs w:val="21"/>
        </w:rPr>
        <w:t>ually</w:t>
      </w:r>
      <w:r w:rsidRPr="00395082">
        <w:rPr>
          <w:rFonts w:ascii="Tw Cen MT" w:eastAsia="MV Boli" w:hAnsi="Tw Cen MT" w:cstheme="minorHAnsi"/>
          <w:b/>
          <w:bCs/>
          <w:color w:val="000000" w:themeColor="text1"/>
          <w:sz w:val="21"/>
          <w:szCs w:val="21"/>
        </w:rPr>
        <w:t xml:space="preserve"> walking in with Him.</w:t>
      </w:r>
    </w:p>
    <w:p w:rsidR="00843F3C" w:rsidRPr="00395082" w:rsidRDefault="00C20759"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color w:val="000000" w:themeColor="text1"/>
          <w:sz w:val="21"/>
          <w:szCs w:val="21"/>
        </w:rPr>
        <w:br/>
      </w:r>
      <w:r w:rsidR="00843F3C" w:rsidRPr="00395082">
        <w:rPr>
          <w:rFonts w:ascii="Tw Cen MT" w:eastAsia="MV Boli" w:hAnsi="Tw Cen MT" w:cstheme="minorHAnsi"/>
          <w:b/>
          <w:bCs/>
          <w:color w:val="000000" w:themeColor="text1"/>
          <w:sz w:val="21"/>
          <w:szCs w:val="21"/>
        </w:rPr>
        <w:t xml:space="preserve">The _______________ gate is the embracing of all that Jesus has taught us, namely of our poverty and spirit and </w:t>
      </w:r>
      <w:proofErr w:type="gramStart"/>
      <w:r w:rsidR="00843F3C" w:rsidRPr="00395082">
        <w:rPr>
          <w:rFonts w:ascii="Tw Cen MT" w:eastAsia="MV Boli" w:hAnsi="Tw Cen MT" w:cstheme="minorHAnsi"/>
          <w:b/>
          <w:bCs/>
          <w:color w:val="000000" w:themeColor="text1"/>
          <w:sz w:val="21"/>
          <w:szCs w:val="21"/>
        </w:rPr>
        <w:t>never ending</w:t>
      </w:r>
      <w:proofErr w:type="gramEnd"/>
      <w:r w:rsidR="00843F3C" w:rsidRPr="00395082">
        <w:rPr>
          <w:rFonts w:ascii="Tw Cen MT" w:eastAsia="MV Boli" w:hAnsi="Tw Cen MT" w:cstheme="minorHAnsi"/>
          <w:b/>
          <w:bCs/>
          <w:color w:val="000000" w:themeColor="text1"/>
          <w:sz w:val="21"/>
          <w:szCs w:val="21"/>
        </w:rPr>
        <w:t xml:space="preserve"> need for </w:t>
      </w:r>
      <w:r w:rsidR="00395082" w:rsidRPr="00395082">
        <w:rPr>
          <w:rFonts w:ascii="Tw Cen MT" w:eastAsia="MV Boli" w:hAnsi="Tw Cen MT" w:cstheme="minorHAnsi"/>
          <w:b/>
          <w:bCs/>
          <w:color w:val="000000" w:themeColor="text1"/>
          <w:sz w:val="21"/>
          <w:szCs w:val="21"/>
        </w:rPr>
        <w:t>H</w:t>
      </w:r>
      <w:r w:rsidR="00843F3C" w:rsidRPr="00395082">
        <w:rPr>
          <w:rFonts w:ascii="Tw Cen MT" w:eastAsia="MV Boli" w:hAnsi="Tw Cen MT" w:cstheme="minorHAnsi"/>
          <w:b/>
          <w:bCs/>
          <w:color w:val="000000" w:themeColor="text1"/>
          <w:sz w:val="21"/>
          <w:szCs w:val="21"/>
        </w:rPr>
        <w:t xml:space="preserve">is righteousness: first in salvation and continually throughout the rest of our lives in our growth to be increasingly like Him. </w:t>
      </w:r>
    </w:p>
    <w:p w:rsidR="00843F3C" w:rsidRPr="00395082" w:rsidRDefault="00843F3C"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843F3C" w:rsidRPr="00395082" w:rsidRDefault="00843F3C"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The first thing that we need to understand about the wide gate is that it is _______________.</w:t>
      </w:r>
    </w:p>
    <w:p w:rsidR="00991CDA" w:rsidRPr="00395082" w:rsidRDefault="00991CDA"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991CDA" w:rsidRPr="00395082" w:rsidRDefault="00E97F00"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_____________</w:t>
      </w:r>
      <w:r w:rsidR="00101799" w:rsidRPr="00395082">
        <w:rPr>
          <w:rFonts w:ascii="Tw Cen MT" w:eastAsia="MV Boli" w:hAnsi="Tw Cen MT" w:cstheme="minorHAnsi"/>
          <w:b/>
          <w:bCs/>
          <w:color w:val="000000" w:themeColor="text1"/>
          <w:sz w:val="21"/>
          <w:szCs w:val="21"/>
        </w:rPr>
        <w:t xml:space="preserve"> is deceptive (Hebrews 3:13)</w:t>
      </w:r>
    </w:p>
    <w:p w:rsidR="00E97F00" w:rsidRPr="00395082" w:rsidRDefault="00E97F00"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BF379D" w:rsidRPr="00395082" w:rsidRDefault="00E97F00"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 xml:space="preserve">The wide </w:t>
      </w:r>
      <w:r w:rsidR="00064BCB" w:rsidRPr="00395082">
        <w:rPr>
          <w:rFonts w:ascii="Tw Cen MT" w:eastAsia="MV Boli" w:hAnsi="Tw Cen MT" w:cstheme="minorHAnsi"/>
          <w:b/>
          <w:bCs/>
          <w:color w:val="000000" w:themeColor="text1"/>
          <w:sz w:val="21"/>
          <w:szCs w:val="21"/>
        </w:rPr>
        <w:t>gate</w:t>
      </w:r>
      <w:r w:rsidRPr="00395082">
        <w:rPr>
          <w:rFonts w:ascii="Tw Cen MT" w:eastAsia="MV Boli" w:hAnsi="Tw Cen MT" w:cstheme="minorHAnsi"/>
          <w:b/>
          <w:bCs/>
          <w:color w:val="000000" w:themeColor="text1"/>
          <w:sz w:val="21"/>
          <w:szCs w:val="21"/>
        </w:rPr>
        <w:t xml:space="preserve"> is _______________ (Proverbs 14:12;</w:t>
      </w:r>
      <w:r w:rsidR="00064BCB" w:rsidRPr="00395082">
        <w:rPr>
          <w:rFonts w:ascii="Tw Cen MT" w:eastAsia="MV Boli" w:hAnsi="Tw Cen MT" w:cstheme="minorHAnsi"/>
          <w:b/>
          <w:bCs/>
          <w:color w:val="000000" w:themeColor="text1"/>
          <w:sz w:val="21"/>
          <w:szCs w:val="21"/>
        </w:rPr>
        <w:t xml:space="preserve"> Judges 21: 15)</w:t>
      </w:r>
    </w:p>
    <w:p w:rsidR="00BF379D" w:rsidRPr="00395082" w:rsidRDefault="00BF379D"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843F3C" w:rsidRPr="00395082" w:rsidRDefault="009A0335"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 xml:space="preserve">_______________ is the gate </w:t>
      </w:r>
      <w:proofErr w:type="gramStart"/>
      <w:r w:rsidRPr="00395082">
        <w:rPr>
          <w:rFonts w:ascii="Tw Cen MT" w:eastAsia="MV Boli" w:hAnsi="Tw Cen MT" w:cstheme="minorHAnsi"/>
          <w:b/>
          <w:bCs/>
          <w:color w:val="000000" w:themeColor="text1"/>
          <w:sz w:val="21"/>
          <w:szCs w:val="21"/>
        </w:rPr>
        <w:t>that  misses</w:t>
      </w:r>
      <w:proofErr w:type="gramEnd"/>
      <w:r w:rsidRPr="00395082">
        <w:rPr>
          <w:rFonts w:ascii="Tw Cen MT" w:eastAsia="MV Boli" w:hAnsi="Tw Cen MT" w:cstheme="minorHAnsi"/>
          <w:b/>
          <w:bCs/>
          <w:color w:val="000000" w:themeColor="text1"/>
          <w:sz w:val="21"/>
          <w:szCs w:val="21"/>
        </w:rPr>
        <w:t xml:space="preserve"> woefully all that Jesus has been trying to show us and teach us about ourselves, our own heart, our need for</w:t>
      </w:r>
      <w:r w:rsidR="00395082" w:rsidRPr="00395082">
        <w:rPr>
          <w:rFonts w:ascii="Tw Cen MT" w:eastAsia="MV Boli" w:hAnsi="Tw Cen MT" w:cstheme="minorHAnsi"/>
          <w:b/>
          <w:bCs/>
          <w:color w:val="000000" w:themeColor="text1"/>
          <w:sz w:val="21"/>
          <w:szCs w:val="21"/>
        </w:rPr>
        <w:t xml:space="preserve"> a </w:t>
      </w:r>
      <w:r w:rsidRPr="00395082">
        <w:rPr>
          <w:rFonts w:ascii="Tw Cen MT" w:eastAsia="MV Boli" w:hAnsi="Tw Cen MT" w:cstheme="minorHAnsi"/>
          <w:b/>
          <w:bCs/>
          <w:color w:val="000000" w:themeColor="text1"/>
          <w:sz w:val="21"/>
          <w:szCs w:val="21"/>
        </w:rPr>
        <w:t xml:space="preserve">righteousness and a new heart that only He can give us by acknowledgement of our need for him, faith in </w:t>
      </w:r>
      <w:r w:rsidR="00395082" w:rsidRPr="00395082">
        <w:rPr>
          <w:rFonts w:ascii="Tw Cen MT" w:eastAsia="MV Boli" w:hAnsi="Tw Cen MT" w:cstheme="minorHAnsi"/>
          <w:b/>
          <w:bCs/>
          <w:color w:val="000000" w:themeColor="text1"/>
          <w:sz w:val="21"/>
          <w:szCs w:val="21"/>
        </w:rPr>
        <w:t>H</w:t>
      </w:r>
      <w:r w:rsidRPr="00395082">
        <w:rPr>
          <w:rFonts w:ascii="Tw Cen MT" w:eastAsia="MV Boli" w:hAnsi="Tw Cen MT" w:cstheme="minorHAnsi"/>
          <w:b/>
          <w:bCs/>
          <w:color w:val="000000" w:themeColor="text1"/>
          <w:sz w:val="21"/>
          <w:szCs w:val="21"/>
        </w:rPr>
        <w:t xml:space="preserve">is perfect </w:t>
      </w:r>
      <w:r w:rsidR="00395082" w:rsidRPr="00395082">
        <w:rPr>
          <w:rFonts w:ascii="Tw Cen MT" w:eastAsia="MV Boli" w:hAnsi="Tw Cen MT" w:cstheme="minorHAnsi"/>
          <w:b/>
          <w:bCs/>
          <w:color w:val="000000" w:themeColor="text1"/>
          <w:sz w:val="21"/>
          <w:szCs w:val="21"/>
        </w:rPr>
        <w:t>sacrifice</w:t>
      </w:r>
      <w:r w:rsidRPr="00395082">
        <w:rPr>
          <w:rFonts w:ascii="Tw Cen MT" w:eastAsia="MV Boli" w:hAnsi="Tw Cen MT" w:cstheme="minorHAnsi"/>
          <w:b/>
          <w:bCs/>
          <w:color w:val="000000" w:themeColor="text1"/>
          <w:sz w:val="21"/>
          <w:szCs w:val="21"/>
        </w:rPr>
        <w:t xml:space="preserve">, and repentance of our sin. </w:t>
      </w:r>
    </w:p>
    <w:p w:rsidR="009A0335" w:rsidRPr="00395082" w:rsidRDefault="009A0335"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9A0335" w:rsidRPr="00395082" w:rsidRDefault="009A0335"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 xml:space="preserve">The gate is wide because many will try to find their way to happiness through manmade rules or the _______________ of freedom through the rejection of rules, not knowing </w:t>
      </w:r>
      <w:r w:rsidR="00395082" w:rsidRPr="00395082">
        <w:rPr>
          <w:rFonts w:ascii="Tw Cen MT" w:eastAsia="MV Boli" w:hAnsi="Tw Cen MT" w:cstheme="minorHAnsi"/>
          <w:b/>
          <w:bCs/>
          <w:color w:val="000000" w:themeColor="text1"/>
          <w:sz w:val="21"/>
          <w:szCs w:val="21"/>
        </w:rPr>
        <w:t xml:space="preserve">that </w:t>
      </w:r>
      <w:r w:rsidRPr="00395082">
        <w:rPr>
          <w:rFonts w:ascii="Tw Cen MT" w:eastAsia="MV Boli" w:hAnsi="Tw Cen MT" w:cstheme="minorHAnsi"/>
          <w:b/>
          <w:bCs/>
          <w:color w:val="000000" w:themeColor="text1"/>
          <w:sz w:val="21"/>
          <w:szCs w:val="21"/>
        </w:rPr>
        <w:t>they are slaves to even that pursuit of ‘freedom’.</w:t>
      </w:r>
    </w:p>
    <w:p w:rsidR="009E0FD1" w:rsidRPr="00395082" w:rsidRDefault="009E0FD1"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9E0FD1" w:rsidRPr="00395082" w:rsidRDefault="009E0FD1"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The wide gate is _______________ because it embraces all that is natural and affectionate to us to our hearts and our flesh.</w:t>
      </w:r>
    </w:p>
    <w:p w:rsidR="009E0FD1" w:rsidRPr="00395082" w:rsidRDefault="009E0FD1"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9E0FD1" w:rsidRPr="00395082" w:rsidRDefault="00AC035F"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The gate to life eternal is _______________ because it involves embracing Jesus alone as the only source to be made right with God and to keep oneself continually right with God.</w:t>
      </w:r>
    </w:p>
    <w:p w:rsidR="00AC035F" w:rsidRPr="00395082" w:rsidRDefault="00AC035F" w:rsidP="00F67DB6">
      <w:pPr>
        <w:pBdr>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9A0335" w:rsidRPr="00395082" w:rsidRDefault="00E4763A"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The narrow gate is entered by recognizing our sinfulness and need for God and in response t</w:t>
      </w:r>
      <w:r w:rsidR="00395082" w:rsidRPr="00395082">
        <w:rPr>
          <w:rFonts w:ascii="Tw Cen MT" w:eastAsia="MV Boli" w:hAnsi="Tw Cen MT" w:cstheme="minorHAnsi"/>
          <w:b/>
          <w:bCs/>
          <w:color w:val="000000" w:themeColor="text1"/>
          <w:sz w:val="21"/>
          <w:szCs w:val="21"/>
        </w:rPr>
        <w:t xml:space="preserve">urning </w:t>
      </w:r>
      <w:r w:rsidRPr="00395082">
        <w:rPr>
          <w:rFonts w:ascii="Tw Cen MT" w:eastAsia="MV Boli" w:hAnsi="Tw Cen MT" w:cstheme="minorHAnsi"/>
          <w:b/>
          <w:bCs/>
          <w:color w:val="000000" w:themeColor="text1"/>
          <w:sz w:val="21"/>
          <w:szCs w:val="21"/>
        </w:rPr>
        <w:t>to faith in _______________ life, death, resurrection that ensures our forgiveness from God (John 10: 7-10).</w:t>
      </w:r>
    </w:p>
    <w:p w:rsidR="00E4763A" w:rsidRPr="00395082" w:rsidRDefault="00E4763A"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E4763A" w:rsidRPr="00395082" w:rsidRDefault="00E4763A"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We enter the gate by obeying trusting Jesus not perfectly but _______________.</w:t>
      </w:r>
    </w:p>
    <w:p w:rsidR="00E4763A" w:rsidRPr="00395082" w:rsidRDefault="00E4763A"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E4763A" w:rsidRPr="00395082" w:rsidRDefault="00395082"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I</w:t>
      </w:r>
      <w:r w:rsidR="00A16E12" w:rsidRPr="00395082">
        <w:rPr>
          <w:rFonts w:ascii="Tw Cen MT" w:eastAsia="MV Boli" w:hAnsi="Tw Cen MT" w:cstheme="minorHAnsi"/>
          <w:b/>
          <w:bCs/>
          <w:color w:val="000000" w:themeColor="text1"/>
          <w:sz w:val="21"/>
          <w:szCs w:val="21"/>
        </w:rPr>
        <w:t>n v</w:t>
      </w:r>
      <w:r w:rsidRPr="00395082">
        <w:rPr>
          <w:rFonts w:ascii="Tw Cen MT" w:eastAsia="MV Boli" w:hAnsi="Tw Cen MT" w:cstheme="minorHAnsi"/>
          <w:b/>
          <w:bCs/>
          <w:color w:val="000000" w:themeColor="text1"/>
          <w:sz w:val="21"/>
          <w:szCs w:val="21"/>
        </w:rPr>
        <w:t xml:space="preserve">erse </w:t>
      </w:r>
      <w:r w:rsidR="00A16E12" w:rsidRPr="00395082">
        <w:rPr>
          <w:rFonts w:ascii="Tw Cen MT" w:eastAsia="MV Boli" w:hAnsi="Tw Cen MT" w:cstheme="minorHAnsi"/>
          <w:b/>
          <w:bCs/>
          <w:color w:val="000000" w:themeColor="text1"/>
          <w:sz w:val="21"/>
          <w:szCs w:val="21"/>
        </w:rPr>
        <w:t>14 that the narrow gate is ______________</w:t>
      </w:r>
      <w:proofErr w:type="gramStart"/>
      <w:r w:rsidR="00A16E12" w:rsidRPr="00395082">
        <w:rPr>
          <w:rFonts w:ascii="Tw Cen MT" w:eastAsia="MV Boli" w:hAnsi="Tw Cen MT" w:cstheme="minorHAnsi"/>
          <w:b/>
          <w:bCs/>
          <w:color w:val="000000" w:themeColor="text1"/>
          <w:sz w:val="21"/>
          <w:szCs w:val="21"/>
        </w:rPr>
        <w:t>_,  which</w:t>
      </w:r>
      <w:proofErr w:type="gramEnd"/>
      <w:r w:rsidR="00A16E12" w:rsidRPr="00395082">
        <w:rPr>
          <w:rFonts w:ascii="Tw Cen MT" w:eastAsia="MV Boli" w:hAnsi="Tw Cen MT" w:cstheme="minorHAnsi"/>
          <w:b/>
          <w:bCs/>
          <w:color w:val="000000" w:themeColor="text1"/>
          <w:sz w:val="21"/>
          <w:szCs w:val="21"/>
        </w:rPr>
        <w:t xml:space="preserve"> is to say that those who f</w:t>
      </w:r>
      <w:r w:rsidR="00A16E12" w:rsidRPr="00395082">
        <w:rPr>
          <w:rFonts w:ascii="Tw Cen MT" w:eastAsia="MV Boli" w:hAnsi="Tw Cen MT" w:cstheme="minorHAnsi"/>
          <w:b/>
          <w:bCs/>
          <w:i/>
          <w:iCs/>
          <w:color w:val="000000" w:themeColor="text1"/>
          <w:sz w:val="21"/>
          <w:szCs w:val="21"/>
        </w:rPr>
        <w:t xml:space="preserve">ind </w:t>
      </w:r>
      <w:r w:rsidR="00A16E12" w:rsidRPr="00395082">
        <w:rPr>
          <w:rFonts w:ascii="Tw Cen MT" w:eastAsia="MV Boli" w:hAnsi="Tw Cen MT" w:cstheme="minorHAnsi"/>
          <w:b/>
          <w:bCs/>
          <w:color w:val="000000" w:themeColor="text1"/>
          <w:sz w:val="21"/>
          <w:szCs w:val="21"/>
        </w:rPr>
        <w:t xml:space="preserve">the narrow gate are those who seek after it. </w:t>
      </w:r>
    </w:p>
    <w:p w:rsidR="00713E86" w:rsidRPr="00395082" w:rsidRDefault="00713E86"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4E41F2" w:rsidRPr="00395082" w:rsidRDefault="004E41F2"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When we by God’s grace in our life enter by the narrow gate</w:t>
      </w:r>
      <w:r w:rsidR="00713E86" w:rsidRPr="00395082">
        <w:rPr>
          <w:rFonts w:ascii="Tw Cen MT" w:eastAsia="MV Boli" w:hAnsi="Tw Cen MT" w:cstheme="minorHAnsi"/>
          <w:b/>
          <w:bCs/>
          <w:color w:val="000000" w:themeColor="text1"/>
          <w:sz w:val="21"/>
          <w:szCs w:val="21"/>
        </w:rPr>
        <w:t xml:space="preserve"> through</w:t>
      </w:r>
      <w:r w:rsidRPr="00395082">
        <w:rPr>
          <w:rFonts w:ascii="Tw Cen MT" w:eastAsia="MV Boli" w:hAnsi="Tw Cen MT" w:cstheme="minorHAnsi"/>
          <w:b/>
          <w:bCs/>
          <w:color w:val="000000" w:themeColor="text1"/>
          <w:sz w:val="21"/>
          <w:szCs w:val="21"/>
        </w:rPr>
        <w:t xml:space="preserve"> faith and repentance in Jesus Christ</w:t>
      </w:r>
      <w:r w:rsidR="00713E86" w:rsidRPr="00395082">
        <w:rPr>
          <w:rFonts w:ascii="Tw Cen MT" w:eastAsia="MV Boli" w:hAnsi="Tw Cen MT" w:cstheme="minorHAnsi"/>
          <w:b/>
          <w:bCs/>
          <w:color w:val="000000" w:themeColor="text1"/>
          <w:sz w:val="21"/>
          <w:szCs w:val="21"/>
        </w:rPr>
        <w:t>, we will find that it i</w:t>
      </w:r>
      <w:r w:rsidRPr="00395082">
        <w:rPr>
          <w:rFonts w:ascii="Tw Cen MT" w:eastAsia="MV Boli" w:hAnsi="Tw Cen MT" w:cstheme="minorHAnsi"/>
          <w:b/>
          <w:bCs/>
          <w:color w:val="000000" w:themeColor="text1"/>
          <w:sz w:val="21"/>
          <w:szCs w:val="21"/>
        </w:rPr>
        <w:t>s ine</w:t>
      </w:r>
      <w:r w:rsidR="00395082" w:rsidRPr="00395082">
        <w:rPr>
          <w:rFonts w:ascii="Tw Cen MT" w:eastAsia="MV Boli" w:hAnsi="Tw Cen MT" w:cstheme="minorHAnsi"/>
          <w:b/>
          <w:bCs/>
          <w:color w:val="000000" w:themeColor="text1"/>
          <w:sz w:val="21"/>
          <w:szCs w:val="21"/>
        </w:rPr>
        <w:t xml:space="preserve">xhaustibly </w:t>
      </w:r>
      <w:r w:rsidRPr="00395082">
        <w:rPr>
          <w:rFonts w:ascii="Tw Cen MT" w:eastAsia="MV Boli" w:hAnsi="Tw Cen MT" w:cstheme="minorHAnsi"/>
          <w:b/>
          <w:bCs/>
          <w:color w:val="000000" w:themeColor="text1"/>
          <w:sz w:val="21"/>
          <w:szCs w:val="21"/>
        </w:rPr>
        <w:t>worth it</w:t>
      </w:r>
      <w:r w:rsidR="00713E86" w:rsidRPr="00395082">
        <w:rPr>
          <w:rFonts w:ascii="Tw Cen MT" w:eastAsia="MV Boli" w:hAnsi="Tw Cen MT" w:cstheme="minorHAnsi"/>
          <w:b/>
          <w:bCs/>
          <w:color w:val="000000" w:themeColor="text1"/>
          <w:sz w:val="21"/>
          <w:szCs w:val="21"/>
        </w:rPr>
        <w:t xml:space="preserve"> - </w:t>
      </w:r>
      <w:r w:rsidRPr="00395082">
        <w:rPr>
          <w:rFonts w:ascii="Tw Cen MT" w:eastAsia="MV Boli" w:hAnsi="Tw Cen MT" w:cstheme="minorHAnsi"/>
          <w:b/>
          <w:bCs/>
          <w:color w:val="000000" w:themeColor="text1"/>
          <w:sz w:val="21"/>
          <w:szCs w:val="21"/>
        </w:rPr>
        <w:t>it doesn’t take our life</w:t>
      </w:r>
      <w:r w:rsidR="00713E86" w:rsidRPr="00395082">
        <w:rPr>
          <w:rFonts w:ascii="Tw Cen MT" w:eastAsia="MV Boli" w:hAnsi="Tw Cen MT" w:cstheme="minorHAnsi"/>
          <w:b/>
          <w:bCs/>
          <w:color w:val="000000" w:themeColor="text1"/>
          <w:sz w:val="21"/>
          <w:szCs w:val="21"/>
        </w:rPr>
        <w:t xml:space="preserve">, </w:t>
      </w:r>
      <w:r w:rsidRPr="00395082">
        <w:rPr>
          <w:rFonts w:ascii="Tw Cen MT" w:eastAsia="MV Boli" w:hAnsi="Tw Cen MT" w:cstheme="minorHAnsi"/>
          <w:b/>
          <w:bCs/>
          <w:color w:val="000000" w:themeColor="text1"/>
          <w:sz w:val="21"/>
          <w:szCs w:val="21"/>
        </w:rPr>
        <w:t xml:space="preserve">it gives us life </w:t>
      </w:r>
      <w:r w:rsidR="00713E86" w:rsidRPr="00395082">
        <w:rPr>
          <w:rFonts w:ascii="Tw Cen MT" w:eastAsia="MV Boli" w:hAnsi="Tw Cen MT" w:cstheme="minorHAnsi"/>
          <w:b/>
          <w:bCs/>
          <w:color w:val="000000" w:themeColor="text1"/>
          <w:sz w:val="21"/>
          <w:szCs w:val="21"/>
        </w:rPr>
        <w:t>_______________ and everlasting.</w:t>
      </w:r>
    </w:p>
    <w:p w:rsidR="00F67DB6" w:rsidRPr="00395082" w:rsidRDefault="00F67DB6"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p>
    <w:p w:rsidR="004E41F2" w:rsidRPr="00395082" w:rsidRDefault="00F67DB6"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1"/>
          <w:szCs w:val="21"/>
        </w:rPr>
      </w:pPr>
      <w:r w:rsidRPr="00395082">
        <w:rPr>
          <w:rFonts w:ascii="Tw Cen MT" w:eastAsia="MV Boli" w:hAnsi="Tw Cen MT" w:cstheme="minorHAnsi"/>
          <w:b/>
          <w:bCs/>
          <w:color w:val="000000" w:themeColor="text1"/>
          <w:sz w:val="21"/>
          <w:szCs w:val="21"/>
        </w:rPr>
        <w:t xml:space="preserve">_______________ the narrow way. You will not find it by any other means than the exceeding righteousness that Jesus tells us is required to enter the heaven and then meets in Himself for </w:t>
      </w:r>
      <w:r w:rsidRPr="00395082">
        <w:rPr>
          <w:rFonts w:ascii="Tw Cen MT" w:eastAsia="MV Boli" w:hAnsi="Tw Cen MT" w:cstheme="minorHAnsi"/>
          <w:b/>
          <w:bCs/>
          <w:color w:val="000000" w:themeColor="text1"/>
          <w:sz w:val="21"/>
          <w:szCs w:val="21"/>
          <w:u w:val="single"/>
        </w:rPr>
        <w:t>you</w:t>
      </w:r>
      <w:r w:rsidRPr="00395082">
        <w:rPr>
          <w:rFonts w:ascii="Tw Cen MT" w:eastAsia="MV Boli" w:hAnsi="Tw Cen MT" w:cstheme="minorHAnsi"/>
          <w:b/>
          <w:bCs/>
          <w:color w:val="000000" w:themeColor="text1"/>
          <w:sz w:val="21"/>
          <w:szCs w:val="21"/>
        </w:rPr>
        <w:t>.</w:t>
      </w:r>
    </w:p>
    <w:p w:rsidR="00F67DB6" w:rsidRDefault="00F67DB6" w:rsidP="00F67DB6">
      <w:pPr>
        <w:pBdr>
          <w:top w:val="nil"/>
          <w:left w:val="nil"/>
          <w:bottom w:val="nil"/>
          <w:right w:val="nil"/>
          <w:between w:val="nil"/>
        </w:pBdr>
        <w:spacing w:line="192" w:lineRule="auto"/>
        <w:jc w:val="both"/>
        <w:rPr>
          <w:rFonts w:ascii="Tw Cen MT" w:eastAsia="MV Boli" w:hAnsi="Tw Cen MT" w:cstheme="minorHAnsi"/>
          <w:b/>
          <w:bCs/>
          <w:color w:val="000000" w:themeColor="text1"/>
          <w:sz w:val="20"/>
          <w:szCs w:val="20"/>
        </w:rPr>
      </w:pPr>
    </w:p>
    <w:p w:rsidR="0004129A" w:rsidRDefault="00AC035F" w:rsidP="00F67DB6">
      <w:pPr>
        <w:spacing w:line="192" w:lineRule="auto"/>
        <w:rPr>
          <w:rFonts w:asciiTheme="minorHAnsi" w:hAnsiTheme="minorHAnsi" w:cstheme="minorHAnsi"/>
          <w:bCs/>
          <w:sz w:val="20"/>
          <w:szCs w:val="20"/>
        </w:rPr>
      </w:pPr>
      <w:r w:rsidRPr="00F67DB6">
        <w:rPr>
          <w:rFonts w:asciiTheme="minorHAnsi" w:hAnsiTheme="minorHAnsi" w:cstheme="minorHAnsi"/>
          <w:bCs/>
          <w:sz w:val="20"/>
          <w:szCs w:val="20"/>
        </w:rPr>
        <w:t xml:space="preserve">Blanks: </w:t>
      </w:r>
      <w:r w:rsidR="00244577" w:rsidRPr="00F67DB6">
        <w:rPr>
          <w:rFonts w:asciiTheme="minorHAnsi" w:hAnsiTheme="minorHAnsi" w:cstheme="minorHAnsi"/>
          <w:bCs/>
          <w:sz w:val="20"/>
          <w:szCs w:val="20"/>
        </w:rPr>
        <w:t>l</w:t>
      </w:r>
      <w:r w:rsidR="0004129A" w:rsidRPr="00F67DB6">
        <w:rPr>
          <w:rFonts w:asciiTheme="minorHAnsi" w:hAnsiTheme="minorHAnsi" w:cstheme="minorHAnsi"/>
          <w:bCs/>
          <w:sz w:val="20"/>
          <w:szCs w:val="20"/>
        </w:rPr>
        <w:t>ife</w:t>
      </w:r>
      <w:r w:rsidR="00244577" w:rsidRPr="00F67DB6">
        <w:rPr>
          <w:rFonts w:asciiTheme="minorHAnsi" w:hAnsiTheme="minorHAnsi" w:cstheme="minorHAnsi"/>
          <w:bCs/>
          <w:sz w:val="20"/>
          <w:szCs w:val="20"/>
        </w:rPr>
        <w:t xml:space="preserve">; </w:t>
      </w:r>
      <w:r w:rsidR="00DB05EA" w:rsidRPr="00F67DB6">
        <w:rPr>
          <w:rFonts w:asciiTheme="minorHAnsi" w:hAnsiTheme="minorHAnsi" w:cstheme="minorHAnsi"/>
          <w:bCs/>
          <w:sz w:val="20"/>
          <w:szCs w:val="20"/>
        </w:rPr>
        <w:t xml:space="preserve">I; </w:t>
      </w:r>
      <w:r w:rsidR="00244577" w:rsidRPr="00F67DB6">
        <w:rPr>
          <w:rFonts w:asciiTheme="minorHAnsi" w:hAnsiTheme="minorHAnsi" w:cstheme="minorHAnsi"/>
          <w:bCs/>
          <w:sz w:val="20"/>
          <w:szCs w:val="20"/>
        </w:rPr>
        <w:t xml:space="preserve">faith &amp; repentance; </w:t>
      </w:r>
      <w:r w:rsidR="00A02854" w:rsidRPr="00F67DB6">
        <w:rPr>
          <w:rFonts w:asciiTheme="minorHAnsi" w:hAnsiTheme="minorHAnsi" w:cstheme="minorHAnsi"/>
          <w:bCs/>
          <w:sz w:val="20"/>
          <w:szCs w:val="20"/>
        </w:rPr>
        <w:t>respond</w:t>
      </w:r>
      <w:r w:rsidR="00AF6031" w:rsidRPr="00F67DB6">
        <w:rPr>
          <w:rFonts w:asciiTheme="minorHAnsi" w:hAnsiTheme="minorHAnsi" w:cstheme="minorHAnsi"/>
          <w:bCs/>
          <w:sz w:val="20"/>
          <w:szCs w:val="20"/>
        </w:rPr>
        <w:t xml:space="preserve">; completely; </w:t>
      </w:r>
      <w:r w:rsidR="00843F3C" w:rsidRPr="00F67DB6">
        <w:rPr>
          <w:rFonts w:asciiTheme="minorHAnsi" w:hAnsiTheme="minorHAnsi" w:cstheme="minorHAnsi"/>
          <w:bCs/>
          <w:sz w:val="20"/>
          <w:szCs w:val="20"/>
        </w:rPr>
        <w:t>narrow</w:t>
      </w:r>
      <w:r w:rsidR="00E97F00" w:rsidRPr="00F67DB6">
        <w:rPr>
          <w:rFonts w:asciiTheme="minorHAnsi" w:hAnsiTheme="minorHAnsi" w:cstheme="minorHAnsi"/>
          <w:bCs/>
          <w:sz w:val="20"/>
          <w:szCs w:val="20"/>
        </w:rPr>
        <w:t xml:space="preserve">; </w:t>
      </w:r>
      <w:r w:rsidR="00395082">
        <w:rPr>
          <w:rFonts w:asciiTheme="minorHAnsi" w:hAnsiTheme="minorHAnsi" w:cstheme="minorHAnsi"/>
          <w:bCs/>
          <w:sz w:val="20"/>
          <w:szCs w:val="20"/>
        </w:rPr>
        <w:t xml:space="preserve">deceptive; </w:t>
      </w:r>
      <w:r w:rsidR="00E97F00" w:rsidRPr="00F67DB6">
        <w:rPr>
          <w:rFonts w:asciiTheme="minorHAnsi" w:hAnsiTheme="minorHAnsi" w:cstheme="minorHAnsi"/>
          <w:bCs/>
          <w:sz w:val="20"/>
          <w:szCs w:val="20"/>
        </w:rPr>
        <w:t xml:space="preserve">sin; </w:t>
      </w:r>
      <w:proofErr w:type="gramStart"/>
      <w:r w:rsidR="00E97F00" w:rsidRPr="00F67DB6">
        <w:rPr>
          <w:rFonts w:asciiTheme="minorHAnsi" w:hAnsiTheme="minorHAnsi" w:cstheme="minorHAnsi"/>
          <w:bCs/>
          <w:sz w:val="20"/>
          <w:szCs w:val="20"/>
        </w:rPr>
        <w:t xml:space="preserve">popular; </w:t>
      </w:r>
      <w:r w:rsidR="00395082">
        <w:rPr>
          <w:rFonts w:asciiTheme="minorHAnsi" w:hAnsiTheme="minorHAnsi" w:cstheme="minorHAnsi"/>
          <w:bCs/>
          <w:sz w:val="20"/>
          <w:szCs w:val="20"/>
        </w:rPr>
        <w:t xml:space="preserve"> </w:t>
      </w:r>
      <w:r w:rsidR="009A0335" w:rsidRPr="00F67DB6">
        <w:rPr>
          <w:rFonts w:asciiTheme="minorHAnsi" w:hAnsiTheme="minorHAnsi" w:cstheme="minorHAnsi"/>
          <w:bCs/>
          <w:sz w:val="20"/>
          <w:szCs w:val="20"/>
        </w:rPr>
        <w:t>wide</w:t>
      </w:r>
      <w:proofErr w:type="gramEnd"/>
      <w:r w:rsidR="009A0335" w:rsidRPr="00F67DB6">
        <w:rPr>
          <w:rFonts w:asciiTheme="minorHAnsi" w:hAnsiTheme="minorHAnsi" w:cstheme="minorHAnsi"/>
          <w:bCs/>
          <w:sz w:val="20"/>
          <w:szCs w:val="20"/>
        </w:rPr>
        <w:t xml:space="preserve">; allusion; </w:t>
      </w:r>
      <w:r w:rsidR="00395082">
        <w:rPr>
          <w:rFonts w:asciiTheme="minorHAnsi" w:hAnsiTheme="minorHAnsi" w:cstheme="minorHAnsi"/>
          <w:bCs/>
          <w:sz w:val="20"/>
          <w:szCs w:val="20"/>
        </w:rPr>
        <w:t xml:space="preserve">easy; narrow; </w:t>
      </w:r>
      <w:r w:rsidR="00E4763A" w:rsidRPr="00F67DB6">
        <w:rPr>
          <w:rFonts w:asciiTheme="minorHAnsi" w:hAnsiTheme="minorHAnsi" w:cstheme="minorHAnsi"/>
          <w:bCs/>
          <w:sz w:val="20"/>
          <w:szCs w:val="20"/>
        </w:rPr>
        <w:t>Jesus</w:t>
      </w:r>
      <w:r w:rsidR="00395082">
        <w:rPr>
          <w:rFonts w:asciiTheme="minorHAnsi" w:hAnsiTheme="minorHAnsi" w:cstheme="minorHAnsi"/>
          <w:bCs/>
          <w:sz w:val="20"/>
          <w:szCs w:val="20"/>
        </w:rPr>
        <w:t>’s</w:t>
      </w:r>
      <w:r w:rsidR="00E4763A" w:rsidRPr="00F67DB6">
        <w:rPr>
          <w:rFonts w:asciiTheme="minorHAnsi" w:hAnsiTheme="minorHAnsi" w:cstheme="minorHAnsi"/>
          <w:bCs/>
          <w:sz w:val="20"/>
          <w:szCs w:val="20"/>
        </w:rPr>
        <w:t xml:space="preserve">; persistently; </w:t>
      </w:r>
      <w:r w:rsidR="00A16E12" w:rsidRPr="00F67DB6">
        <w:rPr>
          <w:rFonts w:asciiTheme="minorHAnsi" w:hAnsiTheme="minorHAnsi" w:cstheme="minorHAnsi"/>
          <w:bCs/>
          <w:sz w:val="20"/>
          <w:szCs w:val="20"/>
        </w:rPr>
        <w:t xml:space="preserve">found; </w:t>
      </w:r>
      <w:r w:rsidR="00713E86" w:rsidRPr="00F67DB6">
        <w:rPr>
          <w:rFonts w:asciiTheme="minorHAnsi" w:hAnsiTheme="minorHAnsi" w:cstheme="minorHAnsi"/>
          <w:bCs/>
          <w:sz w:val="20"/>
          <w:szCs w:val="20"/>
        </w:rPr>
        <w:t xml:space="preserve">eternal; </w:t>
      </w:r>
      <w:r w:rsidR="00395082">
        <w:rPr>
          <w:rFonts w:asciiTheme="minorHAnsi" w:hAnsiTheme="minorHAnsi" w:cstheme="minorHAnsi"/>
          <w:bCs/>
          <w:sz w:val="20"/>
          <w:szCs w:val="20"/>
        </w:rPr>
        <w:t>Enter;</w:t>
      </w:r>
    </w:p>
    <w:p w:rsidR="00395082" w:rsidRDefault="00395082" w:rsidP="00F67DB6">
      <w:pPr>
        <w:spacing w:line="192" w:lineRule="auto"/>
        <w:rPr>
          <w:rFonts w:asciiTheme="minorHAnsi" w:hAnsiTheme="minorHAnsi" w:cstheme="minorHAnsi"/>
          <w:bCs/>
          <w:sz w:val="20"/>
          <w:szCs w:val="20"/>
        </w:rPr>
      </w:pPr>
    </w:p>
    <w:p w:rsidR="00395082" w:rsidRPr="00115798" w:rsidRDefault="00395082" w:rsidP="00115798">
      <w:pPr>
        <w:spacing w:line="192" w:lineRule="auto"/>
        <w:jc w:val="center"/>
        <w:rPr>
          <w:rFonts w:asciiTheme="minorHAnsi" w:hAnsiTheme="minorHAnsi" w:cstheme="minorHAnsi"/>
          <w:b/>
          <w:sz w:val="32"/>
          <w:szCs w:val="32"/>
          <w:u w:val="single"/>
        </w:rPr>
      </w:pPr>
      <w:r w:rsidRPr="00115798">
        <w:rPr>
          <w:rFonts w:asciiTheme="minorHAnsi" w:hAnsiTheme="minorHAnsi" w:cstheme="minorHAnsi"/>
          <w:b/>
          <w:sz w:val="32"/>
          <w:szCs w:val="32"/>
          <w:u w:val="single"/>
        </w:rPr>
        <w:t>Congregational Scripture Reading – John 10: 7</w:t>
      </w:r>
      <w:r w:rsidR="00115798" w:rsidRPr="00115798">
        <w:rPr>
          <w:rFonts w:asciiTheme="minorHAnsi" w:hAnsiTheme="minorHAnsi" w:cstheme="minorHAnsi"/>
          <w:b/>
          <w:sz w:val="32"/>
          <w:szCs w:val="32"/>
          <w:u w:val="single"/>
        </w:rPr>
        <w:t xml:space="preserve"> – 11</w:t>
      </w:r>
    </w:p>
    <w:p w:rsidR="00115798" w:rsidRDefault="00115798" w:rsidP="00115798">
      <w:pPr>
        <w:spacing w:line="480" w:lineRule="auto"/>
        <w:rPr>
          <w:rFonts w:asciiTheme="minorHAnsi" w:hAnsiTheme="minorHAnsi" w:cstheme="minorHAnsi"/>
          <w:b/>
          <w:sz w:val="28"/>
          <w:szCs w:val="28"/>
          <w:u w:val="single"/>
        </w:rPr>
      </w:pPr>
    </w:p>
    <w:p w:rsidR="00115798" w:rsidRPr="00115798" w:rsidRDefault="00115798" w:rsidP="00115798">
      <w:pPr>
        <w:spacing w:line="480" w:lineRule="auto"/>
        <w:jc w:val="both"/>
        <w:rPr>
          <w:rFonts w:asciiTheme="minorHAnsi" w:hAnsiTheme="minorHAnsi" w:cstheme="minorHAnsi"/>
          <w:b/>
          <w:sz w:val="32"/>
          <w:szCs w:val="32"/>
        </w:rPr>
      </w:pPr>
      <w:proofErr w:type="gramStart"/>
      <w:r w:rsidRPr="00115798">
        <w:rPr>
          <w:rFonts w:asciiTheme="minorHAnsi" w:hAnsiTheme="minorHAnsi" w:cstheme="minorHAnsi"/>
          <w:b/>
          <w:sz w:val="32"/>
          <w:szCs w:val="32"/>
        </w:rPr>
        <w:t>S</w:t>
      </w:r>
      <w:r w:rsidRPr="00115798">
        <w:rPr>
          <w:rFonts w:asciiTheme="minorHAnsi" w:hAnsiTheme="minorHAnsi" w:cstheme="minorHAnsi"/>
          <w:b/>
          <w:sz w:val="32"/>
          <w:szCs w:val="32"/>
        </w:rPr>
        <w:t>o</w:t>
      </w:r>
      <w:proofErr w:type="gramEnd"/>
      <w:r w:rsidRPr="00115798">
        <w:rPr>
          <w:rFonts w:asciiTheme="minorHAnsi" w:hAnsiTheme="minorHAnsi" w:cstheme="minorHAnsi"/>
          <w:b/>
          <w:sz w:val="32"/>
          <w:szCs w:val="32"/>
        </w:rPr>
        <w:t xml:space="preserve"> Jesus again said to them, “Truly, truly, I say to you, I am the door of the sheep. All who came before me are thieves and robbers, but the sheep did not listen to them.</w:t>
      </w:r>
      <w:r w:rsidRPr="00115798">
        <w:rPr>
          <w:rFonts w:asciiTheme="minorHAnsi" w:hAnsiTheme="minorHAnsi" w:cstheme="minorHAnsi"/>
          <w:b/>
          <w:sz w:val="32"/>
          <w:szCs w:val="32"/>
        </w:rPr>
        <w:t xml:space="preserve"> </w:t>
      </w:r>
      <w:r w:rsidRPr="00115798">
        <w:rPr>
          <w:rFonts w:asciiTheme="minorHAnsi" w:hAnsiTheme="minorHAnsi" w:cstheme="minorHAnsi"/>
          <w:b/>
          <w:bCs/>
          <w:sz w:val="32"/>
          <w:szCs w:val="32"/>
          <w:vertAlign w:val="superscript"/>
        </w:rPr>
        <w:t> </w:t>
      </w:r>
      <w:r w:rsidRPr="00115798">
        <w:rPr>
          <w:rFonts w:asciiTheme="minorHAnsi" w:hAnsiTheme="minorHAnsi" w:cstheme="minorHAnsi"/>
          <w:b/>
          <w:sz w:val="32"/>
          <w:szCs w:val="32"/>
        </w:rPr>
        <w:t>I am the door. If anyone enters by me, he will be saved and will go in and out and find pasture. </w:t>
      </w:r>
      <w:r w:rsidRPr="00115798">
        <w:rPr>
          <w:rFonts w:asciiTheme="minorHAnsi" w:hAnsiTheme="minorHAnsi" w:cstheme="minorHAnsi"/>
          <w:b/>
          <w:bCs/>
          <w:sz w:val="32"/>
          <w:szCs w:val="32"/>
          <w:vertAlign w:val="superscript"/>
        </w:rPr>
        <w:t> </w:t>
      </w:r>
      <w:r w:rsidRPr="00115798">
        <w:rPr>
          <w:rFonts w:asciiTheme="minorHAnsi" w:hAnsiTheme="minorHAnsi" w:cstheme="minorHAnsi"/>
          <w:b/>
          <w:sz w:val="32"/>
          <w:szCs w:val="32"/>
        </w:rPr>
        <w:t>The thief comes only to steal and kill and destroy. I came that they may have life and have it abundantly. I am the good shepherd. The good shepherd lays down his life for the sheep.</w:t>
      </w:r>
    </w:p>
    <w:sectPr w:rsidR="00115798" w:rsidRPr="00115798"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w Cen MT">
    <w:panose1 w:val="020B0602020104020603"/>
    <w:charset w:val="4D"/>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E6353"/>
    <w:multiLevelType w:val="hybridMultilevel"/>
    <w:tmpl w:val="B68EDC38"/>
    <w:lvl w:ilvl="0" w:tplc="8F649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47264"/>
    <w:multiLevelType w:val="hybridMultilevel"/>
    <w:tmpl w:val="4BEA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630306">
    <w:abstractNumId w:val="1"/>
  </w:num>
  <w:num w:numId="2" w16cid:durableId="96727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04"/>
    <w:rsid w:val="0004129A"/>
    <w:rsid w:val="00064BCB"/>
    <w:rsid w:val="000F2602"/>
    <w:rsid w:val="00101799"/>
    <w:rsid w:val="00115798"/>
    <w:rsid w:val="0011742F"/>
    <w:rsid w:val="00244577"/>
    <w:rsid w:val="002730B1"/>
    <w:rsid w:val="00377CCA"/>
    <w:rsid w:val="00395082"/>
    <w:rsid w:val="003A7004"/>
    <w:rsid w:val="00441AA3"/>
    <w:rsid w:val="004A6DDD"/>
    <w:rsid w:val="004E027C"/>
    <w:rsid w:val="004E41F2"/>
    <w:rsid w:val="004F51B6"/>
    <w:rsid w:val="00555E5F"/>
    <w:rsid w:val="005C4638"/>
    <w:rsid w:val="00713E86"/>
    <w:rsid w:val="007D2D02"/>
    <w:rsid w:val="00843F3C"/>
    <w:rsid w:val="00876113"/>
    <w:rsid w:val="00911277"/>
    <w:rsid w:val="00991CDA"/>
    <w:rsid w:val="009A0335"/>
    <w:rsid w:val="009B0C3C"/>
    <w:rsid w:val="009E0FD1"/>
    <w:rsid w:val="00A02854"/>
    <w:rsid w:val="00A16E12"/>
    <w:rsid w:val="00A83FC3"/>
    <w:rsid w:val="00AC035F"/>
    <w:rsid w:val="00AF6031"/>
    <w:rsid w:val="00BC3767"/>
    <w:rsid w:val="00BF379D"/>
    <w:rsid w:val="00C20759"/>
    <w:rsid w:val="00C27654"/>
    <w:rsid w:val="00DB05EA"/>
    <w:rsid w:val="00E4763A"/>
    <w:rsid w:val="00E97F00"/>
    <w:rsid w:val="00F251AD"/>
    <w:rsid w:val="00F6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CF40B"/>
  <w15:chartTrackingRefBased/>
  <w15:docId w15:val="{51C770F7-C475-764E-B40C-D9E8D8A0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04"/>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8</cp:revision>
  <cp:lastPrinted>2023-10-13T20:07:00Z</cp:lastPrinted>
  <dcterms:created xsi:type="dcterms:W3CDTF">2023-10-12T12:39:00Z</dcterms:created>
  <dcterms:modified xsi:type="dcterms:W3CDTF">2023-10-13T20:08:00Z</dcterms:modified>
</cp:coreProperties>
</file>