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EDE4A" w14:textId="18D3C8C7" w:rsidR="0047544A" w:rsidRPr="001D78FB" w:rsidRDefault="0047544A" w:rsidP="00342414">
      <w:pPr>
        <w:pStyle w:val="paragraph"/>
        <w:spacing w:before="0" w:beforeAutospacing="0" w:after="0" w:afterAutospacing="0" w:line="192" w:lineRule="auto"/>
        <w:jc w:val="center"/>
        <w:textAlignment w:val="baseline"/>
        <w:rPr>
          <w:rStyle w:val="normaltextrun"/>
          <w:rFonts w:ascii="MV Boli" w:hAnsi="MV Boli" w:cs="MV Boli"/>
          <w:b/>
          <w:bCs/>
          <w:sz w:val="20"/>
          <w:szCs w:val="20"/>
        </w:rPr>
      </w:pPr>
      <w:r w:rsidRPr="001D78FB">
        <w:rPr>
          <w:rStyle w:val="normaltextrun"/>
          <w:rFonts w:ascii="MV Boli" w:hAnsi="MV Boli" w:cs="MV Boli"/>
          <w:b/>
          <w:bCs/>
          <w:sz w:val="20"/>
          <w:szCs w:val="20"/>
        </w:rPr>
        <w:t>Sermon Notes</w:t>
      </w:r>
    </w:p>
    <w:p w14:paraId="2AA49052" w14:textId="69DCC1AC" w:rsidR="0047544A" w:rsidRPr="001D78FB" w:rsidRDefault="0047544A" w:rsidP="00342414">
      <w:pPr>
        <w:pStyle w:val="paragraph"/>
        <w:spacing w:before="0" w:beforeAutospacing="0" w:after="0" w:afterAutospacing="0" w:line="192" w:lineRule="auto"/>
        <w:jc w:val="center"/>
        <w:textAlignment w:val="baseline"/>
        <w:rPr>
          <w:rFonts w:ascii="Tw Cen MT" w:hAnsi="Tw Cen MT" w:cstheme="minorHAnsi"/>
          <w:b/>
          <w:bCs/>
          <w:sz w:val="20"/>
          <w:szCs w:val="20"/>
        </w:rPr>
      </w:pPr>
      <w:r w:rsidRPr="001D78FB">
        <w:rPr>
          <w:rStyle w:val="normaltextrun"/>
          <w:rFonts w:ascii="Tw Cen MT" w:hAnsi="Tw Cen MT" w:cstheme="minorHAnsi"/>
          <w:b/>
          <w:bCs/>
          <w:sz w:val="20"/>
          <w:szCs w:val="20"/>
        </w:rPr>
        <w:t>Who’s Your One?</w:t>
      </w:r>
      <w:r w:rsidRPr="001D78FB">
        <w:rPr>
          <w:rStyle w:val="eop"/>
          <w:rFonts w:ascii="Tw Cen MT" w:hAnsi="Tw Cen MT" w:cstheme="minorHAnsi"/>
          <w:b/>
          <w:bCs/>
          <w:sz w:val="20"/>
          <w:szCs w:val="20"/>
        </w:rPr>
        <w:t> </w:t>
      </w:r>
    </w:p>
    <w:p w14:paraId="06416CD0" w14:textId="77777777" w:rsidR="0047544A" w:rsidRPr="001D78FB" w:rsidRDefault="0047544A" w:rsidP="00342414">
      <w:pPr>
        <w:pStyle w:val="paragraph"/>
        <w:spacing w:before="0" w:beforeAutospacing="0" w:after="0" w:afterAutospacing="0" w:line="192" w:lineRule="auto"/>
        <w:jc w:val="center"/>
        <w:textAlignment w:val="baseline"/>
        <w:rPr>
          <w:rStyle w:val="eop"/>
          <w:rFonts w:ascii="MV Boli" w:hAnsi="MV Boli" w:cs="MV Boli"/>
          <w:b/>
          <w:bCs/>
          <w:sz w:val="20"/>
          <w:szCs w:val="20"/>
        </w:rPr>
      </w:pPr>
      <w:r w:rsidRPr="001D78FB">
        <w:rPr>
          <w:rStyle w:val="eop"/>
          <w:rFonts w:ascii="MV Boli" w:hAnsi="MV Boli" w:cs="MV Boli"/>
          <w:b/>
          <w:bCs/>
          <w:sz w:val="20"/>
          <w:szCs w:val="20"/>
        </w:rPr>
        <w:t>“How Are They To Believe In Whom They Have Not Heard?”</w:t>
      </w:r>
    </w:p>
    <w:p w14:paraId="754B7B70" w14:textId="77777777" w:rsidR="0047544A" w:rsidRPr="001D78FB" w:rsidRDefault="0047544A" w:rsidP="00342414">
      <w:pPr>
        <w:pStyle w:val="paragraph"/>
        <w:spacing w:before="0" w:beforeAutospacing="0" w:after="0" w:afterAutospacing="0" w:line="192" w:lineRule="auto"/>
        <w:jc w:val="center"/>
        <w:textAlignment w:val="baseline"/>
        <w:rPr>
          <w:rStyle w:val="eop"/>
          <w:rFonts w:ascii="Tw Cen MT" w:hAnsi="Tw Cen MT" w:cstheme="minorHAnsi"/>
          <w:b/>
          <w:bCs/>
          <w:sz w:val="20"/>
          <w:szCs w:val="20"/>
        </w:rPr>
      </w:pPr>
      <w:r w:rsidRPr="001D78FB">
        <w:rPr>
          <w:rStyle w:val="eop"/>
          <w:rFonts w:ascii="Tw Cen MT" w:hAnsi="Tw Cen MT" w:cstheme="minorHAnsi"/>
          <w:b/>
          <w:bCs/>
          <w:sz w:val="20"/>
          <w:szCs w:val="20"/>
        </w:rPr>
        <w:t>Romans 10: 9-15</w:t>
      </w:r>
    </w:p>
    <w:p w14:paraId="79194842" w14:textId="77777777" w:rsidR="0047544A" w:rsidRPr="001D78FB" w:rsidRDefault="0047544A" w:rsidP="00342414">
      <w:pPr>
        <w:pStyle w:val="paragraph"/>
        <w:spacing w:before="0" w:beforeAutospacing="0" w:after="0" w:afterAutospacing="0" w:line="192" w:lineRule="auto"/>
        <w:jc w:val="center"/>
        <w:textAlignment w:val="baseline"/>
        <w:rPr>
          <w:rStyle w:val="eop"/>
          <w:rFonts w:ascii="Tw Cen MT" w:hAnsi="Tw Cen MT" w:cstheme="minorHAnsi"/>
          <w:b/>
          <w:bCs/>
          <w:sz w:val="20"/>
          <w:szCs w:val="20"/>
        </w:rPr>
      </w:pPr>
    </w:p>
    <w:p w14:paraId="46F91298" w14:textId="77777777" w:rsidR="00466070" w:rsidRPr="001D78FB" w:rsidRDefault="0047544A" w:rsidP="00342414">
      <w:pPr>
        <w:pStyle w:val="paragraph"/>
        <w:spacing w:before="0" w:beforeAutospacing="0" w:after="0" w:afterAutospacing="0" w:line="192" w:lineRule="auto"/>
        <w:jc w:val="both"/>
        <w:textAlignment w:val="baseline"/>
        <w:rPr>
          <w:rFonts w:ascii="Tw Cen MT" w:hAnsi="Tw Cen MT" w:cstheme="minorHAnsi"/>
          <w:b/>
          <w:bCs/>
          <w:sz w:val="20"/>
          <w:szCs w:val="20"/>
        </w:rPr>
      </w:pPr>
      <w:r w:rsidRPr="001D78FB">
        <w:rPr>
          <w:rStyle w:val="eop"/>
          <w:rFonts w:ascii="Tw Cen MT" w:hAnsi="Tw Cen MT" w:cstheme="minorHAnsi"/>
          <w:b/>
          <w:bCs/>
          <w:sz w:val="20"/>
          <w:szCs w:val="20"/>
          <w:u w:val="single"/>
        </w:rPr>
        <w:t>B</w:t>
      </w:r>
      <w:r w:rsidRPr="001D78FB">
        <w:rPr>
          <w:rFonts w:ascii="Tw Cen MT" w:hAnsi="Tw Cen MT" w:cstheme="minorHAnsi"/>
          <w:b/>
          <w:bCs/>
          <w:sz w:val="20"/>
          <w:szCs w:val="20"/>
          <w:u w:val="single"/>
        </w:rPr>
        <w:t>ig Idea:</w:t>
      </w:r>
      <w:r w:rsidRPr="001D78FB">
        <w:rPr>
          <w:rFonts w:ascii="Tw Cen MT" w:hAnsi="Tw Cen MT" w:cstheme="minorHAnsi"/>
          <w:b/>
          <w:bCs/>
          <w:sz w:val="20"/>
          <w:szCs w:val="20"/>
        </w:rPr>
        <w:t xml:space="preserve"> After making plain to us the glorious truths of the gospel and how wonderfully accessible it is to any who would turn to it in belief, our passage then lays out God’s plan A for reaching those who are lost and far from God. It asks us what are we going to do with the gospel truth we know: who will tell a world who needs to hear? </w:t>
      </w:r>
    </w:p>
    <w:p w14:paraId="497ADEBC" w14:textId="77777777" w:rsidR="00466070" w:rsidRPr="001D78FB" w:rsidRDefault="00466070" w:rsidP="00342414">
      <w:pPr>
        <w:pStyle w:val="paragraph"/>
        <w:spacing w:before="0" w:beforeAutospacing="0" w:after="0" w:afterAutospacing="0" w:line="192" w:lineRule="auto"/>
        <w:jc w:val="both"/>
        <w:textAlignment w:val="baseline"/>
        <w:rPr>
          <w:rFonts w:ascii="Tw Cen MT" w:hAnsi="Tw Cen MT" w:cstheme="minorHAnsi"/>
          <w:b/>
          <w:bCs/>
          <w:sz w:val="20"/>
          <w:szCs w:val="20"/>
        </w:rPr>
      </w:pPr>
    </w:p>
    <w:p w14:paraId="7F12DDE4" w14:textId="2A5EFA16" w:rsidR="0047544A" w:rsidRPr="001D78FB" w:rsidRDefault="00466070" w:rsidP="00342414">
      <w:pPr>
        <w:pStyle w:val="paragraph"/>
        <w:spacing w:before="0" w:beforeAutospacing="0" w:after="0" w:afterAutospacing="0" w:line="192" w:lineRule="auto"/>
        <w:jc w:val="both"/>
        <w:textAlignment w:val="baseline"/>
        <w:rPr>
          <w:rFonts w:ascii="Tw Cen MT" w:hAnsi="Tw Cen MT" w:cstheme="minorHAnsi"/>
          <w:b/>
          <w:bCs/>
          <w:sz w:val="20"/>
          <w:szCs w:val="20"/>
        </w:rPr>
      </w:pPr>
      <w:r w:rsidRPr="001D78FB">
        <w:rPr>
          <w:rFonts w:ascii="Tw Cen MT" w:hAnsi="Tw Cen MT" w:cstheme="minorHAnsi"/>
          <w:b/>
          <w:bCs/>
          <w:sz w:val="20"/>
          <w:szCs w:val="20"/>
        </w:rPr>
        <w:t>In order to be made right with _________</w:t>
      </w:r>
      <w:r w:rsidR="006139BE" w:rsidRPr="001D78FB">
        <w:rPr>
          <w:rFonts w:ascii="Tw Cen MT" w:hAnsi="Tw Cen MT" w:cstheme="minorHAnsi"/>
          <w:b/>
          <w:bCs/>
          <w:sz w:val="20"/>
          <w:szCs w:val="20"/>
        </w:rPr>
        <w:t>__</w:t>
      </w:r>
      <w:r w:rsidRPr="001D78FB">
        <w:rPr>
          <w:rFonts w:ascii="Tw Cen MT" w:hAnsi="Tw Cen MT" w:cstheme="minorHAnsi"/>
          <w:b/>
          <w:bCs/>
          <w:sz w:val="20"/>
          <w:szCs w:val="20"/>
        </w:rPr>
        <w:t>_, a person has to see their need for Christ – the disobedience in th</w:t>
      </w:r>
      <w:r w:rsidR="004F0C44">
        <w:rPr>
          <w:rFonts w:ascii="Tw Cen MT" w:hAnsi="Tw Cen MT" w:cstheme="minorHAnsi"/>
          <w:b/>
          <w:bCs/>
          <w:sz w:val="20"/>
          <w:szCs w:val="20"/>
        </w:rPr>
        <w:t>eir own heart that separates them</w:t>
      </w:r>
      <w:r w:rsidRPr="001D78FB">
        <w:rPr>
          <w:rFonts w:ascii="Tw Cen MT" w:hAnsi="Tw Cen MT" w:cstheme="minorHAnsi"/>
          <w:b/>
          <w:bCs/>
          <w:sz w:val="20"/>
          <w:szCs w:val="20"/>
        </w:rPr>
        <w:t xml:space="preserve"> from a holy God – and then turn to Christ in repentance of that sin and belief in His perfect obedience through His life, death, and resurrection. </w:t>
      </w:r>
    </w:p>
    <w:p w14:paraId="287EC857" w14:textId="77777777" w:rsidR="0047544A" w:rsidRPr="001D78FB" w:rsidRDefault="0047544A" w:rsidP="00342414">
      <w:pPr>
        <w:pStyle w:val="paragraph"/>
        <w:spacing w:before="0" w:beforeAutospacing="0" w:after="0" w:afterAutospacing="0" w:line="192" w:lineRule="auto"/>
        <w:jc w:val="both"/>
        <w:textAlignment w:val="baseline"/>
        <w:rPr>
          <w:rStyle w:val="eop"/>
          <w:rFonts w:ascii="Tw Cen MT" w:hAnsi="Tw Cen MT" w:cstheme="minorHAnsi"/>
          <w:b/>
          <w:bCs/>
          <w:sz w:val="20"/>
          <w:szCs w:val="20"/>
        </w:rPr>
      </w:pPr>
    </w:p>
    <w:p w14:paraId="19B58B4F" w14:textId="540CD65F" w:rsidR="0047544A" w:rsidRPr="001D78FB" w:rsidRDefault="006139BE" w:rsidP="00342414">
      <w:pPr>
        <w:spacing w:line="192" w:lineRule="auto"/>
        <w:jc w:val="both"/>
        <w:rPr>
          <w:rFonts w:ascii="Tw Cen MT" w:hAnsi="Tw Cen MT" w:cstheme="minorHAnsi"/>
          <w:b/>
          <w:bCs/>
          <w:sz w:val="20"/>
          <w:szCs w:val="20"/>
        </w:rPr>
      </w:pPr>
      <w:r w:rsidRPr="001D78FB">
        <w:rPr>
          <w:rFonts w:ascii="Tw Cen MT" w:hAnsi="Tw Cen MT"/>
          <w:b/>
          <w:bCs/>
          <w:sz w:val="20"/>
          <w:szCs w:val="20"/>
        </w:rPr>
        <w:t xml:space="preserve">There must be a personal trust / affection for God’s truth in your heart in order to be </w:t>
      </w:r>
      <w:r w:rsidRPr="001D78FB">
        <w:rPr>
          <w:rFonts w:ascii="Tw Cen MT" w:hAnsi="Tw Cen MT" w:cstheme="minorHAnsi"/>
          <w:b/>
          <w:bCs/>
          <w:sz w:val="20"/>
          <w:szCs w:val="20"/>
        </w:rPr>
        <w:t>____________.</w:t>
      </w:r>
    </w:p>
    <w:p w14:paraId="610784E0" w14:textId="6D6B3F49" w:rsidR="006139BE" w:rsidRPr="001D78FB" w:rsidRDefault="006139BE" w:rsidP="00342414">
      <w:pPr>
        <w:spacing w:line="192" w:lineRule="auto"/>
        <w:jc w:val="both"/>
        <w:rPr>
          <w:rFonts w:ascii="Tw Cen MT" w:hAnsi="Tw Cen MT"/>
          <w:b/>
          <w:bCs/>
          <w:sz w:val="20"/>
          <w:szCs w:val="20"/>
        </w:rPr>
      </w:pPr>
      <w:r w:rsidRPr="001D78FB">
        <w:rPr>
          <w:rFonts w:ascii="Tw Cen MT" w:hAnsi="Tw Cen MT"/>
          <w:b/>
          <w:bCs/>
          <w:sz w:val="20"/>
          <w:szCs w:val="20"/>
        </w:rPr>
        <w:t xml:space="preserve">Personal </w:t>
      </w:r>
      <w:r w:rsidRPr="001D78FB">
        <w:rPr>
          <w:rFonts w:ascii="Tw Cen MT" w:hAnsi="Tw Cen MT" w:cstheme="minorHAnsi"/>
          <w:b/>
          <w:bCs/>
          <w:sz w:val="20"/>
          <w:szCs w:val="20"/>
        </w:rPr>
        <w:t xml:space="preserve">____________ </w:t>
      </w:r>
      <w:r w:rsidRPr="001D78FB">
        <w:rPr>
          <w:rFonts w:ascii="Tw Cen MT" w:hAnsi="Tw Cen MT"/>
          <w:b/>
          <w:bCs/>
          <w:sz w:val="20"/>
          <w:szCs w:val="20"/>
        </w:rPr>
        <w:t>of belief and repentance is the only barrier between a person and Christ.</w:t>
      </w:r>
    </w:p>
    <w:p w14:paraId="4ED35CA3" w14:textId="3E720A59" w:rsidR="006139BE" w:rsidRPr="001D78FB" w:rsidRDefault="006139BE" w:rsidP="00342414">
      <w:pPr>
        <w:spacing w:line="192" w:lineRule="auto"/>
        <w:jc w:val="both"/>
        <w:rPr>
          <w:rFonts w:ascii="Tw Cen MT" w:hAnsi="Tw Cen MT"/>
          <w:b/>
          <w:bCs/>
          <w:sz w:val="20"/>
          <w:szCs w:val="20"/>
        </w:rPr>
      </w:pPr>
      <w:r w:rsidRPr="001D78FB">
        <w:rPr>
          <w:rFonts w:ascii="Tw Cen MT" w:hAnsi="Tw Cen MT" w:cstheme="minorHAnsi"/>
          <w:b/>
          <w:bCs/>
          <w:sz w:val="20"/>
          <w:szCs w:val="20"/>
        </w:rPr>
        <w:t>____________</w:t>
      </w:r>
      <w:r w:rsidRPr="001D78FB">
        <w:rPr>
          <w:rFonts w:ascii="Tw Cen MT" w:hAnsi="Tw Cen MT"/>
          <w:b/>
          <w:bCs/>
          <w:sz w:val="20"/>
          <w:szCs w:val="20"/>
        </w:rPr>
        <w:t xml:space="preserve"> must be your Lord and you must put your trust in His life, death and resurrection in order to be saved. </w:t>
      </w:r>
    </w:p>
    <w:p w14:paraId="2E1191B9" w14:textId="6BCA067C" w:rsidR="006139BE" w:rsidRPr="001D78FB" w:rsidRDefault="005273F1" w:rsidP="00342414">
      <w:pPr>
        <w:spacing w:line="192" w:lineRule="auto"/>
        <w:jc w:val="both"/>
        <w:rPr>
          <w:rFonts w:ascii="Tw Cen MT" w:hAnsi="Tw Cen MT"/>
          <w:b/>
          <w:bCs/>
          <w:sz w:val="20"/>
          <w:szCs w:val="20"/>
        </w:rPr>
      </w:pPr>
      <w:r w:rsidRPr="001D78FB">
        <w:rPr>
          <w:rFonts w:ascii="Tw Cen MT" w:hAnsi="Tw Cen MT"/>
          <w:b/>
          <w:bCs/>
          <w:sz w:val="20"/>
          <w:szCs w:val="20"/>
        </w:rPr>
        <w:t xml:space="preserve">To confess that Jesus is </w:t>
      </w:r>
      <w:r w:rsidRPr="001D78FB">
        <w:rPr>
          <w:rFonts w:ascii="Tw Cen MT" w:hAnsi="Tw Cen MT" w:cstheme="minorHAnsi"/>
          <w:b/>
          <w:bCs/>
          <w:sz w:val="20"/>
          <w:szCs w:val="20"/>
        </w:rPr>
        <w:t>____________</w:t>
      </w:r>
      <w:r w:rsidRPr="001D78FB">
        <w:rPr>
          <w:rFonts w:ascii="Tw Cen MT" w:hAnsi="Tw Cen MT"/>
          <w:b/>
          <w:bCs/>
          <w:sz w:val="20"/>
          <w:szCs w:val="20"/>
        </w:rPr>
        <w:t xml:space="preserve"> means to agree to yield fully and to submit yourself to Him as the rightful ruler and Lord over all things – especially over your life. </w:t>
      </w:r>
    </w:p>
    <w:p w14:paraId="4067B17E" w14:textId="74714EFF" w:rsidR="005273F1" w:rsidRPr="001D78FB" w:rsidRDefault="005273F1" w:rsidP="00342414">
      <w:pPr>
        <w:spacing w:line="192" w:lineRule="auto"/>
        <w:jc w:val="both"/>
        <w:rPr>
          <w:rFonts w:ascii="Tw Cen MT" w:hAnsi="Tw Cen MT"/>
          <w:b/>
          <w:bCs/>
          <w:sz w:val="20"/>
          <w:szCs w:val="20"/>
        </w:rPr>
      </w:pPr>
      <w:r w:rsidRPr="001D78FB">
        <w:rPr>
          <w:rFonts w:ascii="Tw Cen MT" w:hAnsi="Tw Cen MT"/>
          <w:b/>
          <w:bCs/>
          <w:sz w:val="20"/>
          <w:szCs w:val="20"/>
        </w:rPr>
        <w:t xml:space="preserve">The Lord’s </w:t>
      </w:r>
      <w:r w:rsidR="00342414" w:rsidRPr="001D78FB">
        <w:rPr>
          <w:rFonts w:ascii="Tw Cen MT" w:hAnsi="Tw Cen MT" w:cstheme="minorHAnsi"/>
          <w:b/>
          <w:bCs/>
          <w:sz w:val="20"/>
          <w:szCs w:val="20"/>
        </w:rPr>
        <w:t>____________</w:t>
      </w:r>
      <w:r w:rsidR="004F0C44">
        <w:rPr>
          <w:rFonts w:ascii="Tw Cen MT" w:hAnsi="Tw Cen MT"/>
          <w:b/>
          <w:bCs/>
          <w:sz w:val="20"/>
          <w:szCs w:val="20"/>
        </w:rPr>
        <w:t>actively submit their lives to Him;</w:t>
      </w:r>
      <w:r w:rsidRPr="001D78FB">
        <w:rPr>
          <w:rFonts w:ascii="Tw Cen MT" w:hAnsi="Tw Cen MT"/>
          <w:b/>
          <w:bCs/>
          <w:sz w:val="20"/>
          <w:szCs w:val="20"/>
        </w:rPr>
        <w:t xml:space="preserve"> this is required for true saving faith</w:t>
      </w:r>
      <w:r w:rsidR="00342414" w:rsidRPr="001D78FB">
        <w:rPr>
          <w:rFonts w:ascii="Tw Cen MT" w:hAnsi="Tw Cen MT"/>
          <w:b/>
          <w:bCs/>
          <w:sz w:val="20"/>
          <w:szCs w:val="20"/>
        </w:rPr>
        <w:t>.</w:t>
      </w:r>
    </w:p>
    <w:p w14:paraId="4BBE6C3C" w14:textId="39F08B57" w:rsidR="00342414" w:rsidRPr="001D78FB" w:rsidRDefault="00342414" w:rsidP="00342414">
      <w:pPr>
        <w:spacing w:line="192" w:lineRule="auto"/>
        <w:jc w:val="both"/>
        <w:rPr>
          <w:rFonts w:ascii="Tw Cen MT" w:hAnsi="Tw Cen MT"/>
          <w:b/>
          <w:bCs/>
          <w:sz w:val="20"/>
          <w:szCs w:val="20"/>
        </w:rPr>
      </w:pPr>
      <w:r w:rsidRPr="001D78FB">
        <w:rPr>
          <w:rFonts w:ascii="Tw Cen MT" w:hAnsi="Tw Cen MT"/>
          <w:b/>
          <w:bCs/>
          <w:sz w:val="20"/>
          <w:szCs w:val="20"/>
        </w:rPr>
        <w:t>We must be careful to understand the difference between simply knowing facts about Jesus and the gospel</w:t>
      </w:r>
      <w:r w:rsidR="004F0C44">
        <w:rPr>
          <w:rFonts w:ascii="Tw Cen MT" w:hAnsi="Tw Cen MT"/>
          <w:b/>
          <w:bCs/>
          <w:sz w:val="20"/>
          <w:szCs w:val="20"/>
        </w:rPr>
        <w:t>,</w:t>
      </w:r>
      <w:r w:rsidRPr="001D78FB">
        <w:rPr>
          <w:rFonts w:ascii="Tw Cen MT" w:hAnsi="Tw Cen MT"/>
          <w:b/>
          <w:bCs/>
          <w:sz w:val="20"/>
          <w:szCs w:val="20"/>
        </w:rPr>
        <w:t xml:space="preserve"> and </w:t>
      </w:r>
      <w:r w:rsidRPr="001D78FB">
        <w:rPr>
          <w:rFonts w:ascii="Tw Cen MT" w:hAnsi="Tw Cen MT" w:cstheme="minorHAnsi"/>
          <w:b/>
          <w:bCs/>
          <w:sz w:val="20"/>
          <w:szCs w:val="20"/>
        </w:rPr>
        <w:t>____________</w:t>
      </w:r>
      <w:r w:rsidRPr="001D78FB">
        <w:rPr>
          <w:rFonts w:ascii="Tw Cen MT" w:hAnsi="Tw Cen MT"/>
          <w:b/>
          <w:bCs/>
          <w:sz w:val="20"/>
          <w:szCs w:val="20"/>
        </w:rPr>
        <w:t xml:space="preserve"> heart belief in Jesus and the gospel.</w:t>
      </w:r>
    </w:p>
    <w:p w14:paraId="4CF8351A" w14:textId="0AD4665F" w:rsidR="00342414" w:rsidRPr="001D78FB" w:rsidRDefault="00342414" w:rsidP="00342414">
      <w:pPr>
        <w:spacing w:line="192" w:lineRule="auto"/>
        <w:jc w:val="both"/>
        <w:rPr>
          <w:rFonts w:ascii="Tw Cen MT" w:hAnsi="Tw Cen MT" w:cstheme="minorHAnsi"/>
          <w:b/>
          <w:bCs/>
          <w:sz w:val="20"/>
          <w:szCs w:val="20"/>
        </w:rPr>
      </w:pPr>
      <w:r w:rsidRPr="001D78FB">
        <w:rPr>
          <w:rFonts w:ascii="Tw Cen MT" w:hAnsi="Tw Cen MT"/>
          <w:b/>
          <w:bCs/>
          <w:sz w:val="20"/>
          <w:szCs w:val="20"/>
        </w:rPr>
        <w:t xml:space="preserve">God requires more than just mere lip </w:t>
      </w:r>
      <w:r w:rsidR="00990AE1" w:rsidRPr="001D78FB">
        <w:rPr>
          <w:rFonts w:ascii="Tw Cen MT" w:hAnsi="Tw Cen MT"/>
          <w:b/>
          <w:bCs/>
          <w:sz w:val="20"/>
          <w:szCs w:val="20"/>
        </w:rPr>
        <w:t>service;</w:t>
      </w:r>
      <w:r w:rsidRPr="001D78FB">
        <w:rPr>
          <w:rFonts w:ascii="Tw Cen MT" w:hAnsi="Tw Cen MT"/>
          <w:b/>
          <w:bCs/>
          <w:sz w:val="20"/>
          <w:szCs w:val="20"/>
        </w:rPr>
        <w:t xml:space="preserve"> belief must be sincere in order for it to be meaningful and </w:t>
      </w:r>
      <w:r w:rsidRPr="001D78FB">
        <w:rPr>
          <w:rFonts w:ascii="Tw Cen MT" w:hAnsi="Tw Cen MT" w:cstheme="minorHAnsi"/>
          <w:b/>
          <w:bCs/>
          <w:sz w:val="20"/>
          <w:szCs w:val="20"/>
        </w:rPr>
        <w:t>____________.</w:t>
      </w:r>
    </w:p>
    <w:p w14:paraId="55FA9ACC" w14:textId="7690EA01" w:rsidR="00342414" w:rsidRPr="001D78FB" w:rsidRDefault="00990AE1" w:rsidP="00342414">
      <w:pPr>
        <w:spacing w:line="192" w:lineRule="auto"/>
        <w:jc w:val="both"/>
        <w:rPr>
          <w:rFonts w:ascii="Tw Cen MT" w:hAnsi="Tw Cen MT" w:cstheme="minorHAnsi"/>
          <w:b/>
          <w:bCs/>
          <w:sz w:val="20"/>
          <w:szCs w:val="20"/>
        </w:rPr>
      </w:pPr>
      <w:r w:rsidRPr="001D78FB">
        <w:rPr>
          <w:rFonts w:ascii="Tw Cen MT" w:hAnsi="Tw Cen MT"/>
          <w:b/>
          <w:bCs/>
          <w:sz w:val="20"/>
          <w:szCs w:val="20"/>
        </w:rPr>
        <w:t xml:space="preserve">True profession and confession come from true </w:t>
      </w:r>
      <w:r w:rsidRPr="001D78FB">
        <w:rPr>
          <w:rFonts w:ascii="Tw Cen MT" w:hAnsi="Tw Cen MT" w:cstheme="minorHAnsi"/>
          <w:b/>
          <w:bCs/>
          <w:sz w:val="20"/>
          <w:szCs w:val="20"/>
        </w:rPr>
        <w:t>____________.</w:t>
      </w:r>
    </w:p>
    <w:p w14:paraId="3D90E662" w14:textId="7893A155" w:rsidR="00990AE1" w:rsidRPr="001D78FB" w:rsidRDefault="00990AE1" w:rsidP="00342414">
      <w:pPr>
        <w:spacing w:line="192" w:lineRule="auto"/>
        <w:jc w:val="both"/>
        <w:rPr>
          <w:rFonts w:ascii="Tw Cen MT" w:hAnsi="Tw Cen MT" w:cstheme="minorHAnsi"/>
          <w:b/>
          <w:bCs/>
          <w:sz w:val="20"/>
          <w:szCs w:val="20"/>
        </w:rPr>
      </w:pPr>
      <w:r w:rsidRPr="001D78FB">
        <w:rPr>
          <w:rFonts w:ascii="Tw Cen MT" w:hAnsi="Tw Cen MT"/>
          <w:b/>
          <w:bCs/>
          <w:sz w:val="20"/>
          <w:szCs w:val="20"/>
        </w:rPr>
        <w:t xml:space="preserve">To believe in your heart is to fully and totally </w:t>
      </w:r>
      <w:r w:rsidRPr="001D78FB">
        <w:rPr>
          <w:rFonts w:ascii="Tw Cen MT" w:hAnsi="Tw Cen MT" w:cstheme="minorHAnsi"/>
          <w:b/>
          <w:bCs/>
          <w:sz w:val="20"/>
          <w:szCs w:val="20"/>
        </w:rPr>
        <w:t>____________.</w:t>
      </w:r>
    </w:p>
    <w:p w14:paraId="451432EC" w14:textId="31CBC26E" w:rsidR="000D31EF" w:rsidRPr="001D78FB" w:rsidRDefault="000D31EF" w:rsidP="000D31EF">
      <w:pPr>
        <w:spacing w:line="192" w:lineRule="auto"/>
        <w:jc w:val="both"/>
        <w:rPr>
          <w:rFonts w:ascii="Tw Cen MT" w:hAnsi="Tw Cen MT"/>
          <w:b/>
          <w:bCs/>
          <w:sz w:val="20"/>
          <w:szCs w:val="20"/>
        </w:rPr>
      </w:pPr>
      <w:r w:rsidRPr="001D78FB">
        <w:rPr>
          <w:rFonts w:ascii="Tw Cen MT" w:hAnsi="Tw Cen MT"/>
          <w:b/>
          <w:bCs/>
          <w:sz w:val="20"/>
          <w:szCs w:val="20"/>
        </w:rPr>
        <w:t>T</w:t>
      </w:r>
      <w:r w:rsidRPr="000D31EF">
        <w:rPr>
          <w:rFonts w:ascii="Tw Cen MT" w:hAnsi="Tw Cen MT"/>
          <w:b/>
          <w:bCs/>
          <w:sz w:val="20"/>
          <w:szCs w:val="20"/>
        </w:rPr>
        <w:t>he word</w:t>
      </w:r>
      <w:r w:rsidRPr="001D78FB">
        <w:rPr>
          <w:rFonts w:ascii="Tw Cen MT" w:hAnsi="Tw Cen MT"/>
          <w:b/>
          <w:bCs/>
          <w:sz w:val="20"/>
          <w:szCs w:val="20"/>
        </w:rPr>
        <w:t xml:space="preserve"> translated</w:t>
      </w:r>
      <w:r w:rsidRPr="000D31EF">
        <w:rPr>
          <w:rFonts w:ascii="Tw Cen MT" w:hAnsi="Tw Cen MT"/>
          <w:b/>
          <w:bCs/>
          <w:sz w:val="20"/>
          <w:szCs w:val="20"/>
        </w:rPr>
        <w:t xml:space="preserve"> </w:t>
      </w:r>
      <w:r w:rsidRPr="001D78FB">
        <w:rPr>
          <w:rFonts w:ascii="Tw Cen MT" w:hAnsi="Tw Cen MT"/>
          <w:b/>
          <w:bCs/>
          <w:sz w:val="20"/>
          <w:szCs w:val="20"/>
        </w:rPr>
        <w:t>“</w:t>
      </w:r>
      <w:r w:rsidRPr="001D78FB">
        <w:rPr>
          <w:rFonts w:ascii="Tw Cen MT" w:hAnsi="Tw Cen MT" w:cstheme="minorHAnsi"/>
          <w:b/>
          <w:bCs/>
          <w:sz w:val="20"/>
          <w:szCs w:val="20"/>
        </w:rPr>
        <w:t>____________</w:t>
      </w:r>
      <w:r w:rsidRPr="001D78FB">
        <w:rPr>
          <w:rFonts w:ascii="Tw Cen MT" w:hAnsi="Tw Cen MT"/>
          <w:b/>
          <w:bCs/>
          <w:sz w:val="20"/>
          <w:szCs w:val="20"/>
        </w:rPr>
        <w:t>”</w:t>
      </w:r>
      <w:r w:rsidRPr="000D31EF">
        <w:rPr>
          <w:rFonts w:ascii="Tw Cen MT" w:hAnsi="Tw Cen MT"/>
          <w:b/>
          <w:bCs/>
          <w:sz w:val="20"/>
          <w:szCs w:val="20"/>
        </w:rPr>
        <w:t xml:space="preserve"> is</w:t>
      </w:r>
      <w:r w:rsidRPr="001D78FB">
        <w:rPr>
          <w:rFonts w:ascii="Tw Cen MT" w:hAnsi="Tw Cen MT"/>
          <w:b/>
          <w:bCs/>
          <w:sz w:val="20"/>
          <w:szCs w:val="20"/>
        </w:rPr>
        <w:t xml:space="preserve"> the Greek word </w:t>
      </w:r>
      <w:proofErr w:type="spellStart"/>
      <w:r w:rsidRPr="000D31EF">
        <w:rPr>
          <w:rFonts w:ascii="Tw Cen MT" w:hAnsi="Tw Cen MT"/>
          <w:b/>
          <w:bCs/>
          <w:i/>
          <w:iCs/>
          <w:sz w:val="20"/>
          <w:szCs w:val="20"/>
        </w:rPr>
        <w:t>k</w:t>
      </w:r>
      <w:r w:rsidRPr="000D31EF">
        <w:rPr>
          <w:rFonts w:ascii="Calibri" w:hAnsi="Calibri" w:cs="Calibri"/>
          <w:b/>
          <w:bCs/>
          <w:i/>
          <w:iCs/>
          <w:sz w:val="20"/>
          <w:szCs w:val="20"/>
        </w:rPr>
        <w:t>ē</w:t>
      </w:r>
      <w:r w:rsidRPr="000D31EF">
        <w:rPr>
          <w:rFonts w:ascii="Tw Cen MT" w:hAnsi="Tw Cen MT"/>
          <w:b/>
          <w:bCs/>
          <w:i/>
          <w:iCs/>
          <w:sz w:val="20"/>
          <w:szCs w:val="20"/>
        </w:rPr>
        <w:t>ryss</w:t>
      </w:r>
      <w:r w:rsidRPr="000D31EF">
        <w:rPr>
          <w:rFonts w:ascii="Calibri" w:hAnsi="Calibri" w:cs="Calibri"/>
          <w:b/>
          <w:bCs/>
          <w:i/>
          <w:iCs/>
          <w:sz w:val="20"/>
          <w:szCs w:val="20"/>
        </w:rPr>
        <w:t>ō</w:t>
      </w:r>
      <w:proofErr w:type="spellEnd"/>
      <w:r w:rsidRPr="001D78FB">
        <w:rPr>
          <w:rFonts w:ascii="Tw Cen MT" w:hAnsi="Tw Cen MT"/>
          <w:b/>
          <w:bCs/>
          <w:i/>
          <w:iCs/>
          <w:sz w:val="20"/>
          <w:szCs w:val="20"/>
        </w:rPr>
        <w:t xml:space="preserve"> </w:t>
      </w:r>
      <w:r w:rsidRPr="001D78FB">
        <w:rPr>
          <w:rFonts w:ascii="Tw Cen MT" w:hAnsi="Tw Cen MT"/>
          <w:b/>
          <w:bCs/>
          <w:sz w:val="20"/>
          <w:szCs w:val="20"/>
        </w:rPr>
        <w:t xml:space="preserve">and </w:t>
      </w:r>
      <w:r w:rsidRPr="000D31EF">
        <w:rPr>
          <w:rFonts w:ascii="Tw Cen MT" w:hAnsi="Tw Cen MT"/>
          <w:b/>
          <w:bCs/>
          <w:sz w:val="20"/>
          <w:szCs w:val="20"/>
        </w:rPr>
        <w:t>it means to proclaim</w:t>
      </w:r>
      <w:r w:rsidRPr="001D78FB">
        <w:rPr>
          <w:rFonts w:ascii="Tw Cen MT" w:hAnsi="Tw Cen MT"/>
          <w:b/>
          <w:bCs/>
          <w:sz w:val="20"/>
          <w:szCs w:val="20"/>
        </w:rPr>
        <w:t xml:space="preserve">, </w:t>
      </w:r>
      <w:r w:rsidRPr="000D31EF">
        <w:rPr>
          <w:rFonts w:ascii="Tw Cen MT" w:hAnsi="Tw Cen MT"/>
          <w:b/>
          <w:bCs/>
          <w:sz w:val="20"/>
          <w:szCs w:val="20"/>
        </w:rPr>
        <w:t>speak</w:t>
      </w:r>
      <w:r w:rsidRPr="001D78FB">
        <w:rPr>
          <w:rFonts w:ascii="Tw Cen MT" w:hAnsi="Tw Cen MT"/>
          <w:b/>
          <w:bCs/>
          <w:sz w:val="20"/>
          <w:szCs w:val="20"/>
        </w:rPr>
        <w:t xml:space="preserve">, and </w:t>
      </w:r>
      <w:r w:rsidRPr="000D31EF">
        <w:rPr>
          <w:rFonts w:ascii="Tw Cen MT" w:hAnsi="Tw Cen MT"/>
          <w:b/>
          <w:bCs/>
          <w:sz w:val="20"/>
          <w:szCs w:val="20"/>
        </w:rPr>
        <w:t>share</w:t>
      </w:r>
      <w:r w:rsidRPr="001D78FB">
        <w:rPr>
          <w:rFonts w:ascii="Tw Cen MT" w:hAnsi="Tw Cen MT"/>
          <w:b/>
          <w:bCs/>
          <w:sz w:val="20"/>
          <w:szCs w:val="20"/>
        </w:rPr>
        <w:t>.</w:t>
      </w:r>
    </w:p>
    <w:p w14:paraId="70EEBB7E" w14:textId="508E99DF" w:rsidR="00E25BA4" w:rsidRPr="001D78FB" w:rsidRDefault="00E25BA4" w:rsidP="000D31EF">
      <w:pPr>
        <w:spacing w:line="192" w:lineRule="auto"/>
        <w:jc w:val="both"/>
        <w:rPr>
          <w:rFonts w:ascii="Tw Cen MT" w:hAnsi="Tw Cen MT"/>
          <w:b/>
          <w:bCs/>
          <w:sz w:val="20"/>
          <w:szCs w:val="20"/>
        </w:rPr>
      </w:pPr>
      <w:r w:rsidRPr="001D78FB">
        <w:rPr>
          <w:rFonts w:ascii="Tw Cen MT" w:hAnsi="Tw Cen MT"/>
          <w:b/>
          <w:bCs/>
          <w:sz w:val="20"/>
          <w:szCs w:val="20"/>
        </w:rPr>
        <w:t xml:space="preserve">Verses 13-15 are a clear picture of God’s </w:t>
      </w:r>
      <w:r w:rsidRPr="001D78FB">
        <w:rPr>
          <w:rFonts w:ascii="Tw Cen MT" w:hAnsi="Tw Cen MT" w:cstheme="minorHAnsi"/>
          <w:b/>
          <w:bCs/>
          <w:sz w:val="20"/>
          <w:szCs w:val="20"/>
        </w:rPr>
        <w:t>____________</w:t>
      </w:r>
      <w:r w:rsidRPr="001D78FB">
        <w:rPr>
          <w:rFonts w:ascii="Tw Cen MT" w:hAnsi="Tw Cen MT"/>
          <w:b/>
          <w:bCs/>
          <w:sz w:val="20"/>
          <w:szCs w:val="20"/>
        </w:rPr>
        <w:t>and design for taking the gospel to others.</w:t>
      </w:r>
    </w:p>
    <w:p w14:paraId="48AE4655" w14:textId="68D3DDB6" w:rsidR="000D31EF" w:rsidRPr="001D78FB" w:rsidRDefault="00E25BA4" w:rsidP="00E25BA4">
      <w:pPr>
        <w:spacing w:line="192" w:lineRule="auto"/>
        <w:jc w:val="center"/>
        <w:rPr>
          <w:rFonts w:ascii="Tw Cen MT" w:hAnsi="Tw Cen MT"/>
          <w:b/>
          <w:bCs/>
          <w:sz w:val="20"/>
          <w:szCs w:val="20"/>
        </w:rPr>
      </w:pPr>
      <w:r w:rsidRPr="001D78FB">
        <w:rPr>
          <w:rFonts w:ascii="Tw Cen MT" w:hAnsi="Tw Cen MT"/>
          <w:b/>
          <w:bCs/>
          <w:sz w:val="20"/>
          <w:szCs w:val="20"/>
        </w:rPr>
        <w:t>Take Home Truth</w:t>
      </w:r>
    </w:p>
    <w:p w14:paraId="0A4F469F" w14:textId="77777777" w:rsidR="000A4523" w:rsidRPr="001D78FB" w:rsidRDefault="00E25BA4" w:rsidP="000A4523">
      <w:pPr>
        <w:spacing w:line="192" w:lineRule="auto"/>
        <w:jc w:val="both"/>
        <w:rPr>
          <w:rFonts w:ascii="Tw Cen MT" w:hAnsi="Tw Cen MT"/>
          <w:b/>
          <w:bCs/>
          <w:sz w:val="20"/>
          <w:szCs w:val="20"/>
        </w:rPr>
      </w:pPr>
      <w:r w:rsidRPr="00E25BA4">
        <w:rPr>
          <w:rFonts w:ascii="Tw Cen MT" w:hAnsi="Tw Cen MT"/>
          <w:b/>
          <w:bCs/>
          <w:sz w:val="20"/>
          <w:szCs w:val="20"/>
        </w:rPr>
        <w:t>The Bible asks us this morning</w:t>
      </w:r>
      <w:r w:rsidRPr="001D78FB">
        <w:rPr>
          <w:rFonts w:ascii="Tw Cen MT" w:hAnsi="Tw Cen MT"/>
          <w:b/>
          <w:bCs/>
          <w:sz w:val="20"/>
          <w:szCs w:val="20"/>
        </w:rPr>
        <w:t xml:space="preserve">: </w:t>
      </w:r>
      <w:r w:rsidRPr="00E25BA4">
        <w:rPr>
          <w:rFonts w:ascii="Tw Cen MT" w:hAnsi="Tw Cen MT"/>
          <w:b/>
          <w:bCs/>
          <w:sz w:val="20"/>
          <w:szCs w:val="20"/>
        </w:rPr>
        <w:t xml:space="preserve">how can people hear </w:t>
      </w:r>
      <w:r w:rsidRPr="001D78FB">
        <w:rPr>
          <w:rFonts w:ascii="Tw Cen MT" w:hAnsi="Tw Cen MT"/>
          <w:b/>
          <w:bCs/>
          <w:sz w:val="20"/>
          <w:szCs w:val="20"/>
        </w:rPr>
        <w:t xml:space="preserve">and believe </w:t>
      </w:r>
      <w:r w:rsidRPr="00E25BA4">
        <w:rPr>
          <w:rFonts w:ascii="Tw Cen MT" w:hAnsi="Tw Cen MT"/>
          <w:b/>
          <w:bCs/>
          <w:sz w:val="20"/>
          <w:szCs w:val="20"/>
        </w:rPr>
        <w:t>the gospel unless someone proclaims</w:t>
      </w:r>
      <w:r w:rsidRPr="001D78FB">
        <w:rPr>
          <w:rFonts w:ascii="Tw Cen MT" w:hAnsi="Tw Cen MT"/>
          <w:b/>
          <w:bCs/>
          <w:sz w:val="20"/>
          <w:szCs w:val="20"/>
        </w:rPr>
        <w:t xml:space="preserve">, </w:t>
      </w:r>
      <w:r w:rsidRPr="00E25BA4">
        <w:rPr>
          <w:rFonts w:ascii="Tw Cen MT" w:hAnsi="Tw Cen MT"/>
          <w:b/>
          <w:bCs/>
          <w:sz w:val="20"/>
          <w:szCs w:val="20"/>
        </w:rPr>
        <w:t>speaks</w:t>
      </w:r>
      <w:r w:rsidRPr="001D78FB">
        <w:rPr>
          <w:rFonts w:ascii="Tw Cen MT" w:hAnsi="Tw Cen MT"/>
          <w:b/>
          <w:bCs/>
          <w:sz w:val="20"/>
          <w:szCs w:val="20"/>
        </w:rPr>
        <w:t xml:space="preserve">, or </w:t>
      </w:r>
      <w:r w:rsidRPr="00E25BA4">
        <w:rPr>
          <w:rFonts w:ascii="Tw Cen MT" w:hAnsi="Tw Cen MT"/>
          <w:b/>
          <w:bCs/>
          <w:sz w:val="20"/>
          <w:szCs w:val="20"/>
        </w:rPr>
        <w:t>shares</w:t>
      </w:r>
      <w:r w:rsidRPr="001D78FB">
        <w:rPr>
          <w:rFonts w:ascii="Tw Cen MT" w:hAnsi="Tw Cen MT"/>
          <w:b/>
          <w:bCs/>
          <w:sz w:val="20"/>
          <w:szCs w:val="20"/>
        </w:rPr>
        <w:t xml:space="preserve"> </w:t>
      </w:r>
      <w:r w:rsidRPr="00E25BA4">
        <w:rPr>
          <w:rFonts w:ascii="Tw Cen MT" w:hAnsi="Tw Cen MT"/>
          <w:b/>
          <w:bCs/>
          <w:sz w:val="20"/>
          <w:szCs w:val="20"/>
        </w:rPr>
        <w:t>it with them</w:t>
      </w:r>
      <w:r w:rsidRPr="001D78FB">
        <w:rPr>
          <w:rFonts w:ascii="Tw Cen MT" w:hAnsi="Tw Cen MT"/>
          <w:b/>
          <w:bCs/>
          <w:sz w:val="20"/>
          <w:szCs w:val="20"/>
        </w:rPr>
        <w:t>?</w:t>
      </w:r>
      <w:r w:rsidRPr="00E25BA4">
        <w:rPr>
          <w:rFonts w:ascii="Tw Cen MT" w:hAnsi="Tw Cen MT"/>
          <w:b/>
          <w:bCs/>
          <w:sz w:val="20"/>
          <w:szCs w:val="20"/>
        </w:rPr>
        <w:t xml:space="preserve"> </w:t>
      </w:r>
    </w:p>
    <w:p w14:paraId="07A3567C" w14:textId="159976BE" w:rsidR="001D78FB" w:rsidRPr="001D78FB" w:rsidRDefault="000A4523" w:rsidP="000A4523">
      <w:pPr>
        <w:spacing w:line="192" w:lineRule="auto"/>
        <w:jc w:val="both"/>
        <w:rPr>
          <w:rFonts w:ascii="Tw Cen MT" w:hAnsi="Tw Cen MT"/>
          <w:b/>
          <w:bCs/>
          <w:sz w:val="20"/>
          <w:szCs w:val="20"/>
        </w:rPr>
      </w:pPr>
      <w:r w:rsidRPr="001D78FB">
        <w:rPr>
          <w:rFonts w:ascii="Tw Cen MT" w:hAnsi="Tw Cen MT"/>
          <w:b/>
          <w:bCs/>
          <w:sz w:val="20"/>
          <w:szCs w:val="20"/>
        </w:rPr>
        <w:t>Those who know the gospel and follow God are by</w:t>
      </w:r>
      <w:r w:rsidR="001D78FB">
        <w:rPr>
          <w:rFonts w:ascii="Tw Cen MT" w:hAnsi="Tw Cen MT"/>
          <w:b/>
          <w:bCs/>
          <w:sz w:val="20"/>
          <w:szCs w:val="20"/>
        </w:rPr>
        <w:t xml:space="preserve"> </w:t>
      </w:r>
      <w:r w:rsidRPr="001D78FB">
        <w:rPr>
          <w:rFonts w:ascii="Tw Cen MT" w:hAnsi="Tw Cen MT"/>
          <w:b/>
          <w:bCs/>
          <w:sz w:val="20"/>
          <w:szCs w:val="20"/>
        </w:rPr>
        <w:t>design</w:t>
      </w:r>
      <w:r w:rsidR="001D78FB">
        <w:rPr>
          <w:rFonts w:ascii="Tw Cen MT" w:hAnsi="Tw Cen MT"/>
          <w:b/>
          <w:bCs/>
          <w:sz w:val="20"/>
          <w:szCs w:val="20"/>
        </w:rPr>
        <w:t xml:space="preserve"> His</w:t>
      </w:r>
      <w:r w:rsidR="004F0C44">
        <w:rPr>
          <w:rFonts w:ascii="Tw Cen MT" w:hAnsi="Tw Cen MT"/>
          <w:b/>
          <w:bCs/>
          <w:sz w:val="20"/>
          <w:szCs w:val="20"/>
        </w:rPr>
        <w:t xml:space="preserve"> plan to reach your O</w:t>
      </w:r>
      <w:r w:rsidRPr="000A4523">
        <w:rPr>
          <w:rFonts w:ascii="Tw Cen MT" w:hAnsi="Tw Cen MT"/>
          <w:b/>
          <w:bCs/>
          <w:sz w:val="20"/>
          <w:szCs w:val="20"/>
        </w:rPr>
        <w:t>ne</w:t>
      </w:r>
      <w:r w:rsidRPr="001D78FB">
        <w:rPr>
          <w:rFonts w:ascii="Tw Cen MT" w:hAnsi="Tw Cen MT"/>
          <w:b/>
          <w:bCs/>
          <w:sz w:val="20"/>
          <w:szCs w:val="20"/>
        </w:rPr>
        <w:t xml:space="preserve">, </w:t>
      </w:r>
      <w:r w:rsidRPr="000A4523">
        <w:rPr>
          <w:rFonts w:ascii="Tw Cen MT" w:hAnsi="Tw Cen MT"/>
          <w:b/>
          <w:bCs/>
          <w:sz w:val="20"/>
          <w:szCs w:val="20"/>
        </w:rPr>
        <w:t>Taylorsville</w:t>
      </w:r>
      <w:r w:rsidR="001D78FB">
        <w:rPr>
          <w:rFonts w:ascii="Tw Cen MT" w:hAnsi="Tw Cen MT"/>
          <w:b/>
          <w:bCs/>
          <w:sz w:val="20"/>
          <w:szCs w:val="20"/>
        </w:rPr>
        <w:t>,</w:t>
      </w:r>
      <w:r w:rsidRPr="000A4523">
        <w:rPr>
          <w:rFonts w:ascii="Tw Cen MT" w:hAnsi="Tw Cen MT"/>
          <w:b/>
          <w:bCs/>
          <w:sz w:val="20"/>
          <w:szCs w:val="20"/>
        </w:rPr>
        <w:t xml:space="preserve"> and beyond</w:t>
      </w:r>
      <w:r w:rsidRPr="001D78FB">
        <w:rPr>
          <w:rFonts w:ascii="Tw Cen MT" w:hAnsi="Tw Cen MT"/>
          <w:b/>
          <w:bCs/>
          <w:sz w:val="20"/>
          <w:szCs w:val="20"/>
        </w:rPr>
        <w:t xml:space="preserve"> </w:t>
      </w:r>
      <w:r w:rsidRPr="00E25BA4">
        <w:rPr>
          <w:rFonts w:ascii="Tw Cen MT" w:hAnsi="Tw Cen MT"/>
          <w:b/>
          <w:bCs/>
          <w:sz w:val="20"/>
          <w:szCs w:val="20"/>
        </w:rPr>
        <w:t xml:space="preserve">to the 3 </w:t>
      </w:r>
      <w:r w:rsidRPr="001D78FB">
        <w:rPr>
          <w:rFonts w:ascii="Tw Cen MT" w:hAnsi="Tw Cen MT"/>
          <w:b/>
          <w:bCs/>
          <w:sz w:val="20"/>
          <w:szCs w:val="20"/>
        </w:rPr>
        <w:t xml:space="preserve">plus </w:t>
      </w:r>
      <w:r w:rsidRPr="00E25BA4">
        <w:rPr>
          <w:rFonts w:ascii="Tw Cen MT" w:hAnsi="Tw Cen MT"/>
          <w:b/>
          <w:bCs/>
          <w:sz w:val="20"/>
          <w:szCs w:val="20"/>
        </w:rPr>
        <w:t xml:space="preserve">billion people today who </w:t>
      </w:r>
      <w:r w:rsidRPr="001D78FB">
        <w:rPr>
          <w:rFonts w:ascii="Tw Cen MT" w:hAnsi="Tw Cen MT"/>
          <w:b/>
          <w:bCs/>
          <w:sz w:val="20"/>
          <w:szCs w:val="20"/>
        </w:rPr>
        <w:t xml:space="preserve">have yet to even hear </w:t>
      </w:r>
      <w:r w:rsidR="001D78FB" w:rsidRPr="001D78FB">
        <w:rPr>
          <w:rFonts w:ascii="Tw Cen MT" w:hAnsi="Tw Cen MT"/>
          <w:b/>
          <w:bCs/>
          <w:sz w:val="20"/>
          <w:szCs w:val="20"/>
        </w:rPr>
        <w:t xml:space="preserve">the good news of the gospel. </w:t>
      </w:r>
    </w:p>
    <w:p w14:paraId="08FBA582" w14:textId="637D480C" w:rsidR="000A4523" w:rsidRPr="000A4523" w:rsidRDefault="000A4523" w:rsidP="000A4523">
      <w:pPr>
        <w:spacing w:line="192" w:lineRule="auto"/>
        <w:jc w:val="both"/>
        <w:rPr>
          <w:rFonts w:ascii="Tw Cen MT" w:hAnsi="Tw Cen MT"/>
          <w:b/>
          <w:bCs/>
          <w:sz w:val="20"/>
          <w:szCs w:val="20"/>
        </w:rPr>
      </w:pPr>
      <w:r w:rsidRPr="000A4523">
        <w:rPr>
          <w:rFonts w:ascii="Tw Cen MT" w:hAnsi="Tw Cen MT"/>
          <w:b/>
          <w:bCs/>
          <w:sz w:val="20"/>
          <w:szCs w:val="20"/>
        </w:rPr>
        <w:t xml:space="preserve">How can they hear unless someone tells them? Who will tell them? </w:t>
      </w:r>
      <w:r w:rsidR="004F0C44">
        <w:rPr>
          <w:rFonts w:ascii="Tw Cen MT" w:hAnsi="Tw Cen MT"/>
          <w:b/>
          <w:bCs/>
          <w:sz w:val="20"/>
          <w:szCs w:val="20"/>
        </w:rPr>
        <w:t>Who is your O</w:t>
      </w:r>
      <w:bookmarkStart w:id="0" w:name="_GoBack"/>
      <w:bookmarkEnd w:id="0"/>
      <w:r w:rsidRPr="000A4523">
        <w:rPr>
          <w:rFonts w:ascii="Tw Cen MT" w:hAnsi="Tw Cen MT"/>
          <w:b/>
          <w:bCs/>
          <w:sz w:val="20"/>
          <w:szCs w:val="20"/>
        </w:rPr>
        <w:t>ne?</w:t>
      </w:r>
    </w:p>
    <w:p w14:paraId="73066740" w14:textId="1B4446BC" w:rsidR="00C76F68" w:rsidRDefault="00C76F68" w:rsidP="000A4523">
      <w:pPr>
        <w:spacing w:line="192" w:lineRule="auto"/>
        <w:jc w:val="both"/>
        <w:rPr>
          <w:rFonts w:ascii="Tw Cen MT" w:hAnsi="Tw Cen MT"/>
          <w:sz w:val="20"/>
          <w:szCs w:val="20"/>
        </w:rPr>
      </w:pPr>
    </w:p>
    <w:p w14:paraId="2D6209D3" w14:textId="206531FC" w:rsidR="00C76F68" w:rsidRPr="00D876E5" w:rsidRDefault="00C76F68" w:rsidP="00C76F68">
      <w:pPr>
        <w:spacing w:line="192" w:lineRule="auto"/>
        <w:jc w:val="center"/>
        <w:rPr>
          <w:rFonts w:ascii="Tw Cen MT" w:hAnsi="Tw Cen MT"/>
          <w:b/>
          <w:bCs/>
          <w:sz w:val="24"/>
          <w:szCs w:val="24"/>
          <w:u w:val="single"/>
        </w:rPr>
      </w:pPr>
      <w:r w:rsidRPr="00D876E5">
        <w:rPr>
          <w:rFonts w:ascii="Tw Cen MT" w:hAnsi="Tw Cen MT"/>
          <w:b/>
          <w:bCs/>
          <w:sz w:val="24"/>
          <w:szCs w:val="24"/>
          <w:u w:val="single"/>
        </w:rPr>
        <w:t>Congregational Scripture Reading – Psalm 96: 1-6</w:t>
      </w:r>
    </w:p>
    <w:p w14:paraId="653B4D16" w14:textId="2F093C34" w:rsidR="00C76F68" w:rsidRPr="00C76F68" w:rsidRDefault="00C76F68" w:rsidP="00C76F68">
      <w:pPr>
        <w:spacing w:line="192" w:lineRule="auto"/>
        <w:rPr>
          <w:rFonts w:ascii="Tw Cen MT" w:hAnsi="Tw Cen MT"/>
          <w:b/>
          <w:bCs/>
          <w:sz w:val="24"/>
          <w:szCs w:val="24"/>
        </w:rPr>
      </w:pPr>
    </w:p>
    <w:p w14:paraId="283DB286" w14:textId="1629C24D" w:rsidR="00C76F68" w:rsidRDefault="00C76F68" w:rsidP="00D876E5">
      <w:pPr>
        <w:spacing w:before="160" w:line="480" w:lineRule="auto"/>
        <w:jc w:val="center"/>
        <w:rPr>
          <w:rFonts w:ascii="Tw Cen MT" w:hAnsi="Tw Cen MT"/>
          <w:b/>
          <w:bCs/>
          <w:sz w:val="24"/>
          <w:szCs w:val="24"/>
          <w:vertAlign w:val="superscript"/>
        </w:rPr>
      </w:pPr>
      <w:r w:rsidRPr="00C76F68">
        <w:rPr>
          <w:rFonts w:ascii="Tw Cen MT" w:hAnsi="Tw Cen MT"/>
          <w:b/>
          <w:bCs/>
          <w:sz w:val="24"/>
          <w:szCs w:val="24"/>
        </w:rPr>
        <w:t>Oh sing to the Lord a new song; sing to the Lord, all the earth!</w:t>
      </w:r>
    </w:p>
    <w:p w14:paraId="48E79EC9" w14:textId="0D42A981" w:rsidR="00C76F68" w:rsidRPr="00C76F68" w:rsidRDefault="00C76F68" w:rsidP="00D876E5">
      <w:pPr>
        <w:spacing w:before="160" w:line="480" w:lineRule="auto"/>
        <w:jc w:val="center"/>
        <w:rPr>
          <w:rFonts w:ascii="Tw Cen MT" w:hAnsi="Tw Cen MT"/>
          <w:b/>
          <w:bCs/>
          <w:sz w:val="24"/>
          <w:szCs w:val="24"/>
          <w:vertAlign w:val="superscript"/>
        </w:rPr>
      </w:pPr>
      <w:r w:rsidRPr="00C76F68">
        <w:rPr>
          <w:rFonts w:ascii="Tw Cen MT" w:hAnsi="Tw Cen MT"/>
          <w:b/>
          <w:bCs/>
          <w:sz w:val="24"/>
          <w:szCs w:val="24"/>
        </w:rPr>
        <w:t>Sing to the Lord, bless his name; tell of his salvation from day to</w:t>
      </w:r>
    </w:p>
    <w:p w14:paraId="7B57215D" w14:textId="516D6B8A" w:rsidR="00C76F68" w:rsidRDefault="00C76F68" w:rsidP="00D876E5">
      <w:pPr>
        <w:spacing w:before="160" w:line="480" w:lineRule="auto"/>
        <w:jc w:val="center"/>
        <w:rPr>
          <w:rFonts w:ascii="Tw Cen MT" w:hAnsi="Tw Cen MT"/>
          <w:b/>
          <w:bCs/>
          <w:sz w:val="24"/>
          <w:szCs w:val="24"/>
        </w:rPr>
      </w:pPr>
      <w:r w:rsidRPr="00C76F68">
        <w:rPr>
          <w:rFonts w:ascii="Tw Cen MT" w:hAnsi="Tw Cen MT"/>
          <w:b/>
          <w:bCs/>
          <w:sz w:val="24"/>
          <w:szCs w:val="24"/>
        </w:rPr>
        <w:t>day.</w:t>
      </w:r>
      <w:r w:rsidRPr="00C76F68">
        <w:rPr>
          <w:rFonts w:ascii="Tw Cen MT" w:hAnsi="Tw Cen MT"/>
          <w:b/>
          <w:bCs/>
          <w:sz w:val="24"/>
          <w:szCs w:val="24"/>
          <w:vertAlign w:val="superscript"/>
        </w:rPr>
        <w:t> </w:t>
      </w:r>
      <w:r w:rsidRPr="00C76F68">
        <w:rPr>
          <w:rFonts w:ascii="Tw Cen MT" w:hAnsi="Tw Cen MT"/>
          <w:b/>
          <w:bCs/>
          <w:sz w:val="24"/>
          <w:szCs w:val="24"/>
        </w:rPr>
        <w:t>Declare his glory among the nations, his marvelous works</w:t>
      </w:r>
    </w:p>
    <w:p w14:paraId="7D238296" w14:textId="6DC37761" w:rsidR="00C76F68" w:rsidRDefault="00C76F68" w:rsidP="00D876E5">
      <w:pPr>
        <w:spacing w:before="160" w:line="480" w:lineRule="auto"/>
        <w:jc w:val="center"/>
        <w:rPr>
          <w:rFonts w:ascii="Tw Cen MT" w:hAnsi="Tw Cen MT"/>
          <w:b/>
          <w:bCs/>
          <w:sz w:val="24"/>
          <w:szCs w:val="24"/>
        </w:rPr>
      </w:pPr>
      <w:r w:rsidRPr="00C76F68">
        <w:rPr>
          <w:rFonts w:ascii="Tw Cen MT" w:hAnsi="Tw Cen MT"/>
          <w:b/>
          <w:bCs/>
          <w:sz w:val="24"/>
          <w:szCs w:val="24"/>
        </w:rPr>
        <w:t>among all the peoples! For great is the Lord, and greatly to be</w:t>
      </w:r>
    </w:p>
    <w:p w14:paraId="31975BB0" w14:textId="7EC7B3CE" w:rsidR="00C76F68" w:rsidRDefault="00C76F68" w:rsidP="00D876E5">
      <w:pPr>
        <w:spacing w:before="160" w:line="480" w:lineRule="auto"/>
        <w:jc w:val="center"/>
        <w:rPr>
          <w:rFonts w:ascii="Tw Cen MT" w:hAnsi="Tw Cen MT"/>
          <w:b/>
          <w:bCs/>
          <w:sz w:val="24"/>
          <w:szCs w:val="24"/>
        </w:rPr>
      </w:pPr>
      <w:r w:rsidRPr="00C76F68">
        <w:rPr>
          <w:rFonts w:ascii="Tw Cen MT" w:hAnsi="Tw Cen MT"/>
          <w:b/>
          <w:bCs/>
          <w:sz w:val="24"/>
          <w:szCs w:val="24"/>
        </w:rPr>
        <w:t>praised; he is to be feared above all gods. For all the gods of the</w:t>
      </w:r>
    </w:p>
    <w:p w14:paraId="5B818783" w14:textId="4E49D182" w:rsidR="00C76F68" w:rsidRDefault="00C76F68" w:rsidP="00D876E5">
      <w:pPr>
        <w:spacing w:before="160" w:line="480" w:lineRule="auto"/>
        <w:jc w:val="center"/>
        <w:rPr>
          <w:rFonts w:ascii="Tw Cen MT" w:hAnsi="Tw Cen MT"/>
          <w:b/>
          <w:bCs/>
          <w:sz w:val="24"/>
          <w:szCs w:val="24"/>
        </w:rPr>
      </w:pPr>
      <w:r w:rsidRPr="00C76F68">
        <w:rPr>
          <w:rFonts w:ascii="Tw Cen MT" w:hAnsi="Tw Cen MT"/>
          <w:b/>
          <w:bCs/>
          <w:sz w:val="24"/>
          <w:szCs w:val="24"/>
        </w:rPr>
        <w:t>peoples are worthless idols, but the Lord made the heavens.</w:t>
      </w:r>
    </w:p>
    <w:p w14:paraId="79C9644B" w14:textId="00F742D2" w:rsidR="00C76F68" w:rsidRDefault="00C76F68" w:rsidP="00D876E5">
      <w:pPr>
        <w:spacing w:before="160" w:line="480" w:lineRule="auto"/>
        <w:jc w:val="center"/>
        <w:rPr>
          <w:rFonts w:ascii="Tw Cen MT" w:hAnsi="Tw Cen MT"/>
          <w:b/>
          <w:bCs/>
          <w:sz w:val="24"/>
          <w:szCs w:val="24"/>
        </w:rPr>
      </w:pPr>
      <w:r w:rsidRPr="00C76F68">
        <w:rPr>
          <w:rFonts w:ascii="Tw Cen MT" w:hAnsi="Tw Cen MT"/>
          <w:b/>
          <w:bCs/>
          <w:sz w:val="24"/>
          <w:szCs w:val="24"/>
        </w:rPr>
        <w:t>Splendor and majesty are before him; strength and beauty are in</w:t>
      </w:r>
    </w:p>
    <w:p w14:paraId="1057705C" w14:textId="13388169" w:rsidR="00C76F68" w:rsidRPr="00C76F68" w:rsidRDefault="00C76F68" w:rsidP="00D876E5">
      <w:pPr>
        <w:spacing w:before="160" w:line="480" w:lineRule="auto"/>
        <w:jc w:val="center"/>
        <w:rPr>
          <w:rFonts w:ascii="Tw Cen MT" w:hAnsi="Tw Cen MT"/>
          <w:b/>
          <w:bCs/>
          <w:sz w:val="24"/>
          <w:szCs w:val="24"/>
        </w:rPr>
      </w:pPr>
      <w:r w:rsidRPr="00C76F68">
        <w:rPr>
          <w:rFonts w:ascii="Tw Cen MT" w:hAnsi="Tw Cen MT"/>
          <w:b/>
          <w:bCs/>
          <w:sz w:val="24"/>
          <w:szCs w:val="24"/>
        </w:rPr>
        <w:t>his sanctuary.</w:t>
      </w:r>
    </w:p>
    <w:p w14:paraId="4A1AA5F5" w14:textId="77777777" w:rsidR="00C76F68" w:rsidRDefault="00C76F68" w:rsidP="000A4523">
      <w:pPr>
        <w:spacing w:line="192" w:lineRule="auto"/>
        <w:jc w:val="both"/>
        <w:rPr>
          <w:rFonts w:ascii="Tw Cen MT" w:hAnsi="Tw Cen MT"/>
          <w:sz w:val="20"/>
          <w:szCs w:val="20"/>
        </w:rPr>
      </w:pPr>
    </w:p>
    <w:p w14:paraId="4FFFCDF9" w14:textId="77777777" w:rsidR="00C76F68" w:rsidRDefault="00C76F68" w:rsidP="000A4523">
      <w:pPr>
        <w:spacing w:line="192" w:lineRule="auto"/>
        <w:jc w:val="both"/>
        <w:rPr>
          <w:rFonts w:ascii="Tw Cen MT" w:hAnsi="Tw Cen MT"/>
          <w:sz w:val="20"/>
          <w:szCs w:val="20"/>
        </w:rPr>
      </w:pPr>
    </w:p>
    <w:p w14:paraId="1EC13AA3" w14:textId="3E386C47" w:rsidR="00C76F68" w:rsidRDefault="00C76F68" w:rsidP="000A4523">
      <w:pPr>
        <w:spacing w:line="192" w:lineRule="auto"/>
        <w:jc w:val="both"/>
        <w:rPr>
          <w:rFonts w:ascii="Tw Cen MT" w:hAnsi="Tw Cen MT"/>
          <w:sz w:val="20"/>
          <w:szCs w:val="20"/>
        </w:rPr>
      </w:pPr>
    </w:p>
    <w:p w14:paraId="11D7B4D7" w14:textId="77777777" w:rsidR="00C76F68" w:rsidRDefault="00C76F68" w:rsidP="000A4523">
      <w:pPr>
        <w:spacing w:line="192" w:lineRule="auto"/>
        <w:jc w:val="both"/>
        <w:rPr>
          <w:rFonts w:ascii="Tw Cen MT" w:hAnsi="Tw Cen MT"/>
          <w:sz w:val="20"/>
          <w:szCs w:val="20"/>
        </w:rPr>
      </w:pPr>
    </w:p>
    <w:p w14:paraId="3676B7B2" w14:textId="77777777" w:rsidR="00C76F68" w:rsidRDefault="00C76F68" w:rsidP="000A4523">
      <w:pPr>
        <w:spacing w:line="192" w:lineRule="auto"/>
        <w:jc w:val="both"/>
        <w:rPr>
          <w:rFonts w:ascii="Tw Cen MT" w:hAnsi="Tw Cen MT"/>
          <w:sz w:val="20"/>
          <w:szCs w:val="20"/>
        </w:rPr>
      </w:pPr>
    </w:p>
    <w:p w14:paraId="7E25A52F" w14:textId="77777777" w:rsidR="00C76F68" w:rsidRDefault="00C76F68" w:rsidP="000A4523">
      <w:pPr>
        <w:spacing w:line="192" w:lineRule="auto"/>
        <w:jc w:val="both"/>
        <w:rPr>
          <w:rFonts w:ascii="Tw Cen MT" w:hAnsi="Tw Cen MT"/>
          <w:sz w:val="20"/>
          <w:szCs w:val="20"/>
        </w:rPr>
      </w:pPr>
    </w:p>
    <w:p w14:paraId="5B474E36" w14:textId="28CB168E" w:rsidR="00C76F68" w:rsidRDefault="00C76F68" w:rsidP="000A4523">
      <w:pPr>
        <w:spacing w:line="192" w:lineRule="auto"/>
        <w:jc w:val="both"/>
        <w:rPr>
          <w:rFonts w:ascii="Tw Cen MT" w:hAnsi="Tw Cen MT"/>
          <w:sz w:val="20"/>
          <w:szCs w:val="20"/>
        </w:rPr>
      </w:pPr>
    </w:p>
    <w:p w14:paraId="122D1C22" w14:textId="679CFB76" w:rsidR="00D876E5" w:rsidRDefault="00D876E5" w:rsidP="000A4523">
      <w:pPr>
        <w:spacing w:line="192" w:lineRule="auto"/>
        <w:jc w:val="both"/>
        <w:rPr>
          <w:rFonts w:ascii="Tw Cen MT" w:hAnsi="Tw Cen MT"/>
          <w:sz w:val="20"/>
          <w:szCs w:val="20"/>
        </w:rPr>
      </w:pPr>
    </w:p>
    <w:p w14:paraId="0C67BB6B" w14:textId="028DB611" w:rsidR="00D876E5" w:rsidRDefault="00D876E5" w:rsidP="000A4523">
      <w:pPr>
        <w:spacing w:line="192" w:lineRule="auto"/>
        <w:jc w:val="both"/>
        <w:rPr>
          <w:rFonts w:ascii="Tw Cen MT" w:hAnsi="Tw Cen MT"/>
          <w:sz w:val="20"/>
          <w:szCs w:val="20"/>
        </w:rPr>
      </w:pPr>
    </w:p>
    <w:p w14:paraId="118E5483" w14:textId="1C4CF11F" w:rsidR="00D876E5" w:rsidRDefault="00D876E5" w:rsidP="000A4523">
      <w:pPr>
        <w:spacing w:line="192" w:lineRule="auto"/>
        <w:jc w:val="both"/>
        <w:rPr>
          <w:rFonts w:ascii="Tw Cen MT" w:hAnsi="Tw Cen MT"/>
          <w:sz w:val="20"/>
          <w:szCs w:val="20"/>
        </w:rPr>
      </w:pPr>
    </w:p>
    <w:p w14:paraId="03674E75" w14:textId="2D399846" w:rsidR="00D876E5" w:rsidRDefault="00D876E5" w:rsidP="000A4523">
      <w:pPr>
        <w:spacing w:line="192" w:lineRule="auto"/>
        <w:jc w:val="both"/>
        <w:rPr>
          <w:rFonts w:ascii="Tw Cen MT" w:hAnsi="Tw Cen MT"/>
          <w:sz w:val="20"/>
          <w:szCs w:val="20"/>
        </w:rPr>
      </w:pPr>
    </w:p>
    <w:p w14:paraId="5D447E89" w14:textId="77777777" w:rsidR="00D876E5" w:rsidRDefault="00D876E5" w:rsidP="000A4523">
      <w:pPr>
        <w:spacing w:line="192" w:lineRule="auto"/>
        <w:jc w:val="both"/>
        <w:rPr>
          <w:rFonts w:ascii="Tw Cen MT" w:hAnsi="Tw Cen MT"/>
          <w:sz w:val="20"/>
          <w:szCs w:val="20"/>
        </w:rPr>
      </w:pPr>
    </w:p>
    <w:p w14:paraId="4BFDB5EC" w14:textId="255A598A" w:rsidR="00342414" w:rsidRPr="00D876E5" w:rsidRDefault="001D78FB" w:rsidP="00D876E5">
      <w:pPr>
        <w:spacing w:line="192" w:lineRule="auto"/>
        <w:jc w:val="both"/>
        <w:rPr>
          <w:rFonts w:ascii="Tw Cen MT" w:hAnsi="Tw Cen MT"/>
          <w:sz w:val="20"/>
          <w:szCs w:val="20"/>
        </w:rPr>
      </w:pPr>
      <w:r w:rsidRPr="00C76F68">
        <w:rPr>
          <w:rFonts w:ascii="Tw Cen MT" w:hAnsi="Tw Cen MT"/>
          <w:sz w:val="20"/>
          <w:szCs w:val="20"/>
        </w:rPr>
        <w:lastRenderedPageBreak/>
        <w:t xml:space="preserve">Blanks: God; saved; rejection; Jesus; Lord; followers; sincere; effective; belief; trust; preach; </w:t>
      </w:r>
      <w:r w:rsidR="00C76F68" w:rsidRPr="00C76F68">
        <w:rPr>
          <w:rFonts w:ascii="Tw Cen MT" w:hAnsi="Tw Cen MT"/>
          <w:sz w:val="20"/>
          <w:szCs w:val="20"/>
        </w:rPr>
        <w:t>plan</w:t>
      </w:r>
      <w:r w:rsidR="00D876E5">
        <w:rPr>
          <w:rFonts w:ascii="Tw Cen MT" w:hAnsi="Tw Cen MT"/>
          <w:sz w:val="20"/>
          <w:szCs w:val="20"/>
        </w:rPr>
        <w:t>;</w:t>
      </w:r>
    </w:p>
    <w:sectPr w:rsidR="00342414" w:rsidRPr="00D876E5" w:rsidSect="0047544A">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V Boli">
    <w:altName w:val="Geneva"/>
    <w:charset w:val="00"/>
    <w:family w:val="auto"/>
    <w:pitch w:val="variable"/>
    <w:sig w:usb0="00000003" w:usb1="00000000" w:usb2="00000100" w:usb3="00000000" w:csb0="00000001" w:csb1="00000000"/>
  </w:font>
  <w:font w:name="Tw Cen MT">
    <w:panose1 w:val="020B06020201040206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4A"/>
    <w:rsid w:val="000A4523"/>
    <w:rsid w:val="000D31EF"/>
    <w:rsid w:val="001D78FB"/>
    <w:rsid w:val="00342414"/>
    <w:rsid w:val="00466070"/>
    <w:rsid w:val="0047544A"/>
    <w:rsid w:val="004F0C44"/>
    <w:rsid w:val="005273F1"/>
    <w:rsid w:val="006139BE"/>
    <w:rsid w:val="00990AE1"/>
    <w:rsid w:val="00A773C9"/>
    <w:rsid w:val="00C76F68"/>
    <w:rsid w:val="00D876E5"/>
    <w:rsid w:val="00E2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5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544A"/>
  </w:style>
  <w:style w:type="character" w:customStyle="1" w:styleId="eop">
    <w:name w:val="eop"/>
    <w:basedOn w:val="DefaultParagraphFont"/>
    <w:rsid w:val="004754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5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544A"/>
  </w:style>
  <w:style w:type="character" w:customStyle="1" w:styleId="eop">
    <w:name w:val="eop"/>
    <w:basedOn w:val="DefaultParagraphFont"/>
    <w:rsid w:val="004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447</Words>
  <Characters>2552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 McConnell</cp:lastModifiedBy>
  <cp:revision>2</cp:revision>
  <dcterms:created xsi:type="dcterms:W3CDTF">2022-09-15T18:31:00Z</dcterms:created>
  <dcterms:modified xsi:type="dcterms:W3CDTF">2022-09-15T18:31:00Z</dcterms:modified>
</cp:coreProperties>
</file>