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1428A" w14:textId="7C8817D1" w:rsidR="0039790A" w:rsidRDefault="00073083" w:rsidP="0039790A">
      <w:pPr>
        <w:spacing w:line="192" w:lineRule="auto"/>
        <w:rPr>
          <w:rFonts w:ascii="Tw Cen MT" w:hAnsi="Tw Cen MT" w:cs="MV Boli"/>
          <w:b/>
          <w:bCs/>
        </w:rPr>
      </w:pPr>
      <w:r>
        <w:rPr>
          <w:rFonts w:ascii="Tw Cen MT" w:hAnsi="Tw Cen MT" w:cs="MV Boli"/>
          <w:b/>
          <w:bCs/>
        </w:rPr>
        <w:t>“On Account of Him”</w:t>
      </w:r>
    </w:p>
    <w:p w14:paraId="387270BD" w14:textId="550B6752" w:rsidR="0039790A" w:rsidRDefault="00073083" w:rsidP="00453E61">
      <w:pPr>
        <w:spacing w:line="192" w:lineRule="auto"/>
        <w:rPr>
          <w:rFonts w:ascii="Tw Cen MT" w:hAnsi="Tw Cen MT" w:cs="MV Boli"/>
          <w:b/>
          <w:bCs/>
        </w:rPr>
      </w:pPr>
      <w:r>
        <w:rPr>
          <w:rFonts w:ascii="Tw Cen MT" w:hAnsi="Tw Cen MT" w:cs="MV Boli"/>
          <w:b/>
          <w:bCs/>
        </w:rPr>
        <w:t>John 12:9-11</w:t>
      </w:r>
    </w:p>
    <w:p w14:paraId="318785CA" w14:textId="77777777" w:rsidR="00453E61" w:rsidRPr="003254A4" w:rsidRDefault="00453E61" w:rsidP="0039790A">
      <w:pPr>
        <w:spacing w:line="192" w:lineRule="auto"/>
        <w:rPr>
          <w:rFonts w:ascii="Tw Cen MT" w:hAnsi="Tw Cen MT" w:cs="MV Boli"/>
          <w:b/>
          <w:bCs/>
        </w:rPr>
      </w:pPr>
    </w:p>
    <w:p w14:paraId="195BDCE0" w14:textId="19BE0E87" w:rsidR="0039790A" w:rsidRDefault="00073083" w:rsidP="0039790A">
      <w:pPr>
        <w:spacing w:line="192" w:lineRule="auto"/>
        <w:rPr>
          <w:rFonts w:ascii="Tw Cen MT" w:hAnsi="Tw Cen MT" w:cs="MV Boli"/>
          <w:b/>
          <w:bCs/>
        </w:rPr>
      </w:pPr>
      <w:r>
        <w:rPr>
          <w:rFonts w:ascii="Tw Cen MT" w:hAnsi="Tw Cen MT" w:cs="MV Boli"/>
          <w:b/>
          <w:bCs/>
        </w:rPr>
        <w:t>Bro. Carl Newman</w:t>
      </w:r>
    </w:p>
    <w:p w14:paraId="74354B86" w14:textId="066B1017" w:rsidR="0039790A" w:rsidRPr="003254A4" w:rsidRDefault="0039790A" w:rsidP="0039790A">
      <w:pPr>
        <w:spacing w:line="192" w:lineRule="auto"/>
        <w:rPr>
          <w:rFonts w:ascii="Tw Cen MT" w:hAnsi="Tw Cen MT" w:cs="MV Boli"/>
          <w:b/>
          <w:bCs/>
        </w:rPr>
      </w:pPr>
      <w:r>
        <w:rPr>
          <w:rFonts w:ascii="Tw Cen MT" w:hAnsi="Tw Cen MT" w:cs="MV Boli"/>
          <w:b/>
          <w:bCs/>
        </w:rPr>
        <w:t xml:space="preserve">December </w:t>
      </w:r>
      <w:r w:rsidR="00073083">
        <w:rPr>
          <w:rFonts w:ascii="Tw Cen MT" w:hAnsi="Tw Cen MT" w:cs="MV Boli"/>
          <w:b/>
          <w:bCs/>
        </w:rPr>
        <w:t>27</w:t>
      </w:r>
      <w:r>
        <w:rPr>
          <w:rFonts w:ascii="Tw Cen MT" w:hAnsi="Tw Cen MT" w:cs="MV Boli"/>
          <w:b/>
          <w:bCs/>
        </w:rPr>
        <w:t>, 2020</w:t>
      </w:r>
    </w:p>
    <w:p w14:paraId="3B9F3ED4" w14:textId="77777777" w:rsidR="0039790A" w:rsidRPr="003254A4" w:rsidRDefault="0039790A" w:rsidP="0039790A">
      <w:pPr>
        <w:spacing w:line="192" w:lineRule="auto"/>
        <w:jc w:val="both"/>
        <w:rPr>
          <w:rFonts w:ascii="Tw Cen MT" w:hAnsi="Tw Cen MT" w:cs="MV Boli"/>
          <w:b/>
          <w:bCs/>
          <w:sz w:val="20"/>
          <w:szCs w:val="20"/>
        </w:rPr>
      </w:pPr>
    </w:p>
    <w:p w14:paraId="7872970A" w14:textId="3B79CF38" w:rsidR="0039790A" w:rsidRDefault="00453E61" w:rsidP="00453E61">
      <w:pPr>
        <w:spacing w:line="192" w:lineRule="auto"/>
        <w:rPr>
          <w:rFonts w:ascii="Tw Cen MT" w:hAnsi="Tw Cen MT" w:cs="MV Boli"/>
          <w:b/>
          <w:bCs/>
          <w:sz w:val="19"/>
          <w:szCs w:val="19"/>
          <w:u w:val="single"/>
        </w:rPr>
      </w:pPr>
      <w:r>
        <w:rPr>
          <w:rFonts w:ascii="Tw Cen MT" w:hAnsi="Tw Cen MT" w:cs="MV Boli"/>
          <w:b/>
          <w:bCs/>
          <w:sz w:val="19"/>
          <w:szCs w:val="19"/>
          <w:u w:val="single"/>
        </w:rPr>
        <w:t>3 Responses to Jesus we see in John 12:9-11</w:t>
      </w:r>
    </w:p>
    <w:p w14:paraId="4B0F5DED" w14:textId="27932AFC" w:rsidR="00453E61" w:rsidRDefault="00453E61" w:rsidP="00453E61">
      <w:pPr>
        <w:spacing w:line="192" w:lineRule="auto"/>
        <w:rPr>
          <w:rFonts w:ascii="Tw Cen MT" w:hAnsi="Tw Cen MT" w:cs="MV Boli"/>
          <w:b/>
          <w:bCs/>
          <w:sz w:val="19"/>
          <w:szCs w:val="19"/>
          <w:u w:val="single"/>
        </w:rPr>
      </w:pPr>
    </w:p>
    <w:p w14:paraId="53E4CFE0" w14:textId="1A438077" w:rsidR="00453E61" w:rsidRDefault="00453E61" w:rsidP="00453E61">
      <w:pPr>
        <w:spacing w:line="192" w:lineRule="auto"/>
        <w:jc w:val="left"/>
        <w:rPr>
          <w:rFonts w:ascii="Tw Cen MT" w:hAnsi="Tw Cen MT" w:cs="MV Boli"/>
          <w:b/>
          <w:bCs/>
          <w:sz w:val="19"/>
          <w:szCs w:val="19"/>
        </w:rPr>
      </w:pPr>
      <w:r>
        <w:rPr>
          <w:rFonts w:ascii="Tw Cen MT" w:hAnsi="Tw Cen MT" w:cs="MV Boli"/>
          <w:b/>
          <w:bCs/>
          <w:sz w:val="19"/>
          <w:szCs w:val="19"/>
        </w:rPr>
        <w:t>1. The _________________ Response.</w:t>
      </w:r>
    </w:p>
    <w:p w14:paraId="2AA4020A" w14:textId="14453AB3" w:rsidR="00453E61" w:rsidRDefault="00453E61" w:rsidP="00453E61">
      <w:pPr>
        <w:spacing w:line="192" w:lineRule="auto"/>
        <w:jc w:val="left"/>
        <w:rPr>
          <w:rFonts w:ascii="Tw Cen MT" w:hAnsi="Tw Cen MT" w:cs="MV Boli"/>
          <w:b/>
          <w:bCs/>
          <w:sz w:val="19"/>
          <w:szCs w:val="19"/>
        </w:rPr>
      </w:pPr>
      <w:r>
        <w:rPr>
          <w:rFonts w:ascii="Tw Cen MT" w:hAnsi="Tw Cen MT" w:cs="MV Boli"/>
          <w:b/>
          <w:bCs/>
          <w:sz w:val="19"/>
          <w:szCs w:val="19"/>
        </w:rPr>
        <w:t>2. The _________________ Response.</w:t>
      </w:r>
    </w:p>
    <w:p w14:paraId="3EE9A3D1" w14:textId="314AC58E" w:rsidR="00453E61" w:rsidRDefault="00453E61" w:rsidP="00453E61">
      <w:pPr>
        <w:spacing w:line="192" w:lineRule="auto"/>
        <w:jc w:val="left"/>
        <w:rPr>
          <w:rFonts w:ascii="Tw Cen MT" w:hAnsi="Tw Cen MT" w:cs="MV Boli"/>
          <w:b/>
          <w:bCs/>
          <w:sz w:val="19"/>
          <w:szCs w:val="19"/>
        </w:rPr>
      </w:pPr>
      <w:r>
        <w:rPr>
          <w:rFonts w:ascii="Tw Cen MT" w:hAnsi="Tw Cen MT" w:cs="MV Boli"/>
          <w:b/>
          <w:bCs/>
          <w:sz w:val="19"/>
          <w:szCs w:val="19"/>
        </w:rPr>
        <w:t>3. The _________________ Response.</w:t>
      </w:r>
    </w:p>
    <w:p w14:paraId="1C89AF0E" w14:textId="690D7716" w:rsidR="00453E61" w:rsidRDefault="00453E61" w:rsidP="00453E61">
      <w:pPr>
        <w:spacing w:line="192" w:lineRule="auto"/>
        <w:jc w:val="left"/>
        <w:rPr>
          <w:rFonts w:ascii="Tw Cen MT" w:hAnsi="Tw Cen MT" w:cs="MV Boli"/>
          <w:b/>
          <w:bCs/>
          <w:sz w:val="19"/>
          <w:szCs w:val="19"/>
        </w:rPr>
      </w:pPr>
    </w:p>
    <w:p w14:paraId="449E8060" w14:textId="7E089962" w:rsidR="00453E61" w:rsidRDefault="00EE4DD3" w:rsidP="00453E61">
      <w:pPr>
        <w:spacing w:line="192" w:lineRule="auto"/>
        <w:jc w:val="left"/>
        <w:rPr>
          <w:rFonts w:ascii="Tw Cen MT" w:hAnsi="Tw Cen MT" w:cs="MV Boli"/>
          <w:b/>
          <w:bCs/>
          <w:sz w:val="19"/>
          <w:szCs w:val="19"/>
        </w:rPr>
      </w:pPr>
      <w:r>
        <w:rPr>
          <w:rFonts w:ascii="Tw Cen MT" w:hAnsi="Tw Cen MT" w:cs="MV Boli"/>
          <w:b/>
          <w:bCs/>
          <w:sz w:val="19"/>
          <w:szCs w:val="19"/>
        </w:rPr>
        <w:t>-</w:t>
      </w:r>
      <w:r w:rsidR="00453E61">
        <w:rPr>
          <w:rFonts w:ascii="Tw Cen MT" w:hAnsi="Tw Cen MT" w:cs="MV Boli"/>
          <w:b/>
          <w:bCs/>
          <w:sz w:val="19"/>
          <w:szCs w:val="19"/>
        </w:rPr>
        <w:t>The people following after Jesus and Lazarus display the ___________ response.</w:t>
      </w:r>
    </w:p>
    <w:p w14:paraId="2AF14F72" w14:textId="06819239" w:rsidR="00EE4DD3" w:rsidRDefault="00EE4DD3" w:rsidP="00453E61">
      <w:pPr>
        <w:spacing w:line="192" w:lineRule="auto"/>
        <w:jc w:val="left"/>
        <w:rPr>
          <w:rFonts w:ascii="Tw Cen MT" w:hAnsi="Tw Cen MT" w:cs="MV Boli"/>
          <w:b/>
          <w:bCs/>
          <w:sz w:val="19"/>
          <w:szCs w:val="19"/>
        </w:rPr>
      </w:pPr>
    </w:p>
    <w:p w14:paraId="33D344F6" w14:textId="050EA9F8" w:rsidR="00EE4DD3" w:rsidRDefault="00EE4DD3" w:rsidP="00EE4DD3">
      <w:pPr>
        <w:spacing w:line="192" w:lineRule="auto"/>
        <w:rPr>
          <w:rFonts w:ascii="Tw Cen MT" w:hAnsi="Tw Cen MT" w:cs="MV Boli"/>
          <w:b/>
          <w:bCs/>
          <w:sz w:val="19"/>
          <w:szCs w:val="19"/>
        </w:rPr>
      </w:pPr>
      <w:r>
        <w:rPr>
          <w:rFonts w:ascii="Tw Cen MT" w:hAnsi="Tw Cen MT" w:cs="MV Boli"/>
          <w:b/>
          <w:bCs/>
          <w:sz w:val="19"/>
          <w:szCs w:val="19"/>
        </w:rPr>
        <w:t>Curiosity doesn’t equal belief.</w:t>
      </w:r>
    </w:p>
    <w:p w14:paraId="25C40708" w14:textId="6C4E7B6C" w:rsidR="00453E61" w:rsidRDefault="00453E61" w:rsidP="00453E61">
      <w:pPr>
        <w:spacing w:line="192" w:lineRule="auto"/>
        <w:jc w:val="left"/>
        <w:rPr>
          <w:rFonts w:ascii="Tw Cen MT" w:hAnsi="Tw Cen MT" w:cs="MV Boli"/>
          <w:b/>
          <w:bCs/>
          <w:sz w:val="19"/>
          <w:szCs w:val="19"/>
        </w:rPr>
      </w:pPr>
    </w:p>
    <w:p w14:paraId="19E1BCF2" w14:textId="1E9B5441" w:rsidR="00453E61" w:rsidRDefault="00EE4DD3" w:rsidP="00453E61">
      <w:pPr>
        <w:spacing w:line="192" w:lineRule="auto"/>
        <w:jc w:val="left"/>
        <w:rPr>
          <w:rFonts w:ascii="Tw Cen MT" w:hAnsi="Tw Cen MT" w:cs="MV Boli"/>
          <w:b/>
          <w:bCs/>
          <w:sz w:val="19"/>
          <w:szCs w:val="19"/>
        </w:rPr>
      </w:pPr>
      <w:r>
        <w:rPr>
          <w:rFonts w:ascii="Tw Cen MT" w:hAnsi="Tw Cen MT" w:cs="MV Boli"/>
          <w:b/>
          <w:bCs/>
          <w:sz w:val="19"/>
          <w:szCs w:val="19"/>
        </w:rPr>
        <w:t>-</w:t>
      </w:r>
      <w:r w:rsidR="00453E61">
        <w:rPr>
          <w:rFonts w:ascii="Tw Cen MT" w:hAnsi="Tw Cen MT" w:cs="MV Boli"/>
          <w:b/>
          <w:bCs/>
          <w:sz w:val="19"/>
          <w:szCs w:val="19"/>
        </w:rPr>
        <w:t>The ______________ display the ____________ response.</w:t>
      </w:r>
    </w:p>
    <w:p w14:paraId="47FC0E31" w14:textId="2BB939B4" w:rsidR="00EE4DD3" w:rsidRDefault="00EE4DD3" w:rsidP="00453E61">
      <w:pPr>
        <w:spacing w:line="192" w:lineRule="auto"/>
        <w:jc w:val="left"/>
        <w:rPr>
          <w:rFonts w:ascii="Tw Cen MT" w:hAnsi="Tw Cen MT" w:cs="MV Boli"/>
          <w:b/>
          <w:bCs/>
          <w:sz w:val="19"/>
          <w:szCs w:val="19"/>
        </w:rPr>
      </w:pPr>
    </w:p>
    <w:p w14:paraId="7BE7884D" w14:textId="2B3AF19F" w:rsidR="00EE4DD3" w:rsidRDefault="00EE4DD3" w:rsidP="00EE4DD3">
      <w:pPr>
        <w:spacing w:line="192" w:lineRule="auto"/>
        <w:rPr>
          <w:rFonts w:ascii="Tw Cen MT" w:hAnsi="Tw Cen MT" w:cs="MV Boli"/>
          <w:b/>
          <w:bCs/>
          <w:sz w:val="19"/>
          <w:szCs w:val="19"/>
        </w:rPr>
      </w:pPr>
      <w:r>
        <w:rPr>
          <w:rFonts w:ascii="Tw Cen MT" w:hAnsi="Tw Cen MT" w:cs="MV Boli"/>
          <w:b/>
          <w:bCs/>
          <w:sz w:val="19"/>
          <w:szCs w:val="19"/>
        </w:rPr>
        <w:t>We experience conflict when we know the truth but desire to ignore the truth.</w:t>
      </w:r>
    </w:p>
    <w:p w14:paraId="211EB439" w14:textId="31F4B9C9" w:rsidR="00453E61" w:rsidRDefault="00453E61" w:rsidP="00453E61">
      <w:pPr>
        <w:spacing w:line="192" w:lineRule="auto"/>
        <w:jc w:val="left"/>
        <w:rPr>
          <w:rFonts w:ascii="Tw Cen MT" w:hAnsi="Tw Cen MT" w:cs="MV Boli"/>
          <w:b/>
          <w:bCs/>
          <w:sz w:val="19"/>
          <w:szCs w:val="19"/>
        </w:rPr>
      </w:pPr>
    </w:p>
    <w:p w14:paraId="14882E03" w14:textId="0F5419EF" w:rsidR="00453E61" w:rsidRDefault="00EE4DD3" w:rsidP="00453E61">
      <w:pPr>
        <w:spacing w:line="192" w:lineRule="auto"/>
        <w:jc w:val="left"/>
        <w:rPr>
          <w:rFonts w:ascii="Tw Cen MT" w:hAnsi="Tw Cen MT" w:cs="MV Boli"/>
          <w:b/>
          <w:bCs/>
          <w:sz w:val="19"/>
          <w:szCs w:val="19"/>
        </w:rPr>
      </w:pPr>
      <w:r>
        <w:rPr>
          <w:rFonts w:ascii="Tw Cen MT" w:hAnsi="Tw Cen MT" w:cs="MV Boli"/>
          <w:b/>
          <w:bCs/>
          <w:sz w:val="19"/>
          <w:szCs w:val="19"/>
        </w:rPr>
        <w:t>-</w:t>
      </w:r>
      <w:r w:rsidR="00453E61">
        <w:rPr>
          <w:rFonts w:ascii="Tw Cen MT" w:hAnsi="Tw Cen MT" w:cs="MV Boli"/>
          <w:b/>
          <w:bCs/>
          <w:sz w:val="19"/>
          <w:szCs w:val="19"/>
        </w:rPr>
        <w:t>____________ displays the _____________ response.</w:t>
      </w:r>
    </w:p>
    <w:p w14:paraId="2873B001" w14:textId="7933E975" w:rsidR="00EE4DD3" w:rsidRDefault="00EE4DD3" w:rsidP="00453E61">
      <w:pPr>
        <w:spacing w:line="192" w:lineRule="auto"/>
        <w:jc w:val="left"/>
        <w:rPr>
          <w:rFonts w:ascii="Tw Cen MT" w:hAnsi="Tw Cen MT" w:cs="MV Boli"/>
          <w:b/>
          <w:bCs/>
          <w:sz w:val="19"/>
          <w:szCs w:val="19"/>
        </w:rPr>
      </w:pPr>
    </w:p>
    <w:p w14:paraId="57901833" w14:textId="288BE7F9" w:rsidR="00EE4DD3" w:rsidRPr="00453E61" w:rsidRDefault="00EE4DD3" w:rsidP="00EE4DD3">
      <w:pPr>
        <w:spacing w:line="192" w:lineRule="auto"/>
        <w:rPr>
          <w:rFonts w:ascii="Tw Cen MT" w:hAnsi="Tw Cen MT" w:cs="MV Boli"/>
          <w:b/>
          <w:bCs/>
          <w:sz w:val="19"/>
          <w:szCs w:val="19"/>
        </w:rPr>
      </w:pPr>
      <w:r>
        <w:rPr>
          <w:rFonts w:ascii="Tw Cen MT" w:hAnsi="Tw Cen MT" w:cs="MV Boli"/>
          <w:b/>
          <w:bCs/>
          <w:sz w:val="19"/>
          <w:szCs w:val="19"/>
        </w:rPr>
        <w:t xml:space="preserve">When we live the convinced </w:t>
      </w:r>
      <w:proofErr w:type="gramStart"/>
      <w:r>
        <w:rPr>
          <w:rFonts w:ascii="Tw Cen MT" w:hAnsi="Tw Cen MT" w:cs="MV Boli"/>
          <w:b/>
          <w:bCs/>
          <w:sz w:val="19"/>
          <w:szCs w:val="19"/>
        </w:rPr>
        <w:t>response</w:t>
      </w:r>
      <w:proofErr w:type="gramEnd"/>
      <w:r>
        <w:rPr>
          <w:rFonts w:ascii="Tw Cen MT" w:hAnsi="Tw Cen MT" w:cs="MV Boli"/>
          <w:b/>
          <w:bCs/>
          <w:sz w:val="19"/>
          <w:szCs w:val="19"/>
        </w:rPr>
        <w:t xml:space="preserve"> it can be </w:t>
      </w:r>
      <w:r w:rsidR="008B30E3">
        <w:rPr>
          <w:rFonts w:ascii="Tw Cen MT" w:hAnsi="Tw Cen MT" w:cs="MV Boli"/>
          <w:b/>
          <w:bCs/>
          <w:sz w:val="19"/>
          <w:szCs w:val="19"/>
        </w:rPr>
        <w:t>written of us “on account of him many were going away and believing in Jesus”</w:t>
      </w:r>
    </w:p>
    <w:p w14:paraId="5F1951B1" w14:textId="77777777" w:rsidR="0039790A" w:rsidRPr="0039790A" w:rsidRDefault="0039790A" w:rsidP="0039790A">
      <w:pPr>
        <w:spacing w:line="192" w:lineRule="auto"/>
        <w:jc w:val="both"/>
        <w:rPr>
          <w:rFonts w:ascii="Tw Cen MT" w:hAnsi="Tw Cen MT" w:cs="MV Boli"/>
          <w:b/>
          <w:bCs/>
          <w:sz w:val="19"/>
          <w:szCs w:val="19"/>
        </w:rPr>
      </w:pPr>
    </w:p>
    <w:p w14:paraId="79D5828E" w14:textId="77777777" w:rsidR="00453E61" w:rsidRDefault="00453E61" w:rsidP="0039790A">
      <w:pPr>
        <w:spacing w:line="192" w:lineRule="auto"/>
        <w:rPr>
          <w:rFonts w:ascii="Tw Cen MT" w:hAnsi="Tw Cen MT" w:cs="MV Boli"/>
          <w:b/>
          <w:bCs/>
          <w:sz w:val="19"/>
          <w:szCs w:val="19"/>
          <w:u w:val="single"/>
        </w:rPr>
      </w:pPr>
    </w:p>
    <w:p w14:paraId="695FE544" w14:textId="4C6FD89B" w:rsidR="0039790A" w:rsidRPr="0039790A" w:rsidRDefault="0039790A" w:rsidP="0039790A">
      <w:pPr>
        <w:spacing w:line="192" w:lineRule="auto"/>
        <w:rPr>
          <w:rFonts w:ascii="Tw Cen MT" w:hAnsi="Tw Cen MT" w:cs="MV Boli"/>
          <w:b/>
          <w:bCs/>
          <w:sz w:val="19"/>
          <w:szCs w:val="19"/>
          <w:u w:val="single"/>
        </w:rPr>
      </w:pPr>
      <w:r w:rsidRPr="0039790A">
        <w:rPr>
          <w:rFonts w:ascii="Tw Cen MT" w:hAnsi="Tw Cen MT" w:cs="MV Boli"/>
          <w:b/>
          <w:bCs/>
          <w:sz w:val="19"/>
          <w:szCs w:val="19"/>
          <w:u w:val="single"/>
        </w:rPr>
        <w:t>Take Home Truths:</w:t>
      </w:r>
    </w:p>
    <w:p w14:paraId="1EEB461C" w14:textId="77777777" w:rsidR="0039790A" w:rsidRPr="0039790A" w:rsidRDefault="0039790A" w:rsidP="0039790A">
      <w:pPr>
        <w:spacing w:line="192" w:lineRule="auto"/>
        <w:rPr>
          <w:rFonts w:ascii="Tw Cen MT" w:hAnsi="Tw Cen MT" w:cs="MV Boli"/>
          <w:b/>
          <w:bCs/>
          <w:sz w:val="19"/>
          <w:szCs w:val="19"/>
          <w:u w:val="single"/>
        </w:rPr>
      </w:pPr>
    </w:p>
    <w:p w14:paraId="5ABE32F7" w14:textId="3CE3A12F" w:rsidR="0039790A" w:rsidRDefault="00453E61" w:rsidP="00EE4DD3">
      <w:pPr>
        <w:spacing w:line="192" w:lineRule="auto"/>
        <w:rPr>
          <w:rFonts w:ascii="Tw Cen MT" w:hAnsi="Tw Cen MT" w:cs="MV Boli"/>
          <w:b/>
          <w:bCs/>
          <w:sz w:val="19"/>
          <w:szCs w:val="19"/>
        </w:rPr>
      </w:pPr>
      <w:r>
        <w:rPr>
          <w:rFonts w:ascii="Tw Cen MT" w:hAnsi="Tw Cen MT" w:cs="MV Boli"/>
          <w:b/>
          <w:bCs/>
          <w:sz w:val="19"/>
          <w:szCs w:val="19"/>
        </w:rPr>
        <w:t>Which response do you show to the work of Jesus?</w:t>
      </w:r>
    </w:p>
    <w:p w14:paraId="03AB4F7C" w14:textId="4D8DE34A" w:rsidR="00453E61" w:rsidRDefault="00453E61" w:rsidP="0039790A">
      <w:pPr>
        <w:spacing w:line="192" w:lineRule="auto"/>
        <w:jc w:val="both"/>
        <w:rPr>
          <w:rFonts w:ascii="Tw Cen MT" w:hAnsi="Tw Cen MT" w:cs="MV Boli"/>
          <w:b/>
          <w:bCs/>
          <w:sz w:val="19"/>
          <w:szCs w:val="19"/>
        </w:rPr>
      </w:pPr>
    </w:p>
    <w:p w14:paraId="57556FF6" w14:textId="79718437" w:rsidR="00453E61" w:rsidRDefault="00453E61" w:rsidP="0039790A">
      <w:pPr>
        <w:spacing w:line="192" w:lineRule="auto"/>
        <w:jc w:val="both"/>
        <w:rPr>
          <w:rFonts w:ascii="Tw Cen MT" w:hAnsi="Tw Cen MT" w:cs="MV Boli"/>
          <w:b/>
          <w:bCs/>
          <w:sz w:val="19"/>
          <w:szCs w:val="19"/>
        </w:rPr>
      </w:pPr>
      <w:r>
        <w:rPr>
          <w:rFonts w:ascii="Tw Cen MT" w:hAnsi="Tw Cen MT" w:cs="MV Boli"/>
          <w:b/>
          <w:bCs/>
          <w:sz w:val="19"/>
          <w:szCs w:val="19"/>
        </w:rPr>
        <w:t>The curious response is not a saving response.</w:t>
      </w:r>
    </w:p>
    <w:p w14:paraId="12EA1FC1" w14:textId="3AD0E6A3" w:rsidR="00453E61" w:rsidRDefault="00453E61" w:rsidP="0039790A">
      <w:pPr>
        <w:spacing w:line="192" w:lineRule="auto"/>
        <w:jc w:val="both"/>
        <w:rPr>
          <w:rFonts w:ascii="Tw Cen MT" w:hAnsi="Tw Cen MT" w:cs="MV Boli"/>
          <w:b/>
          <w:bCs/>
          <w:sz w:val="19"/>
          <w:szCs w:val="19"/>
        </w:rPr>
      </w:pPr>
    </w:p>
    <w:p w14:paraId="7B2CC58A" w14:textId="4B6D3481" w:rsidR="00453E61" w:rsidRDefault="00453E61" w:rsidP="0039790A">
      <w:pPr>
        <w:spacing w:line="192" w:lineRule="auto"/>
        <w:jc w:val="both"/>
        <w:rPr>
          <w:rFonts w:ascii="Tw Cen MT" w:hAnsi="Tw Cen MT" w:cs="MV Boli"/>
          <w:b/>
          <w:bCs/>
          <w:sz w:val="19"/>
          <w:szCs w:val="19"/>
        </w:rPr>
      </w:pPr>
      <w:r>
        <w:rPr>
          <w:rFonts w:ascii="Tw Cen MT" w:hAnsi="Tw Cen MT" w:cs="MV Boli"/>
          <w:b/>
          <w:bCs/>
          <w:sz w:val="19"/>
          <w:szCs w:val="19"/>
        </w:rPr>
        <w:t>The conflicted response is not a saving response.</w:t>
      </w:r>
    </w:p>
    <w:p w14:paraId="37841CBE" w14:textId="624F83BB" w:rsidR="00453E61" w:rsidRDefault="00453E61" w:rsidP="0039790A">
      <w:pPr>
        <w:spacing w:line="192" w:lineRule="auto"/>
        <w:jc w:val="both"/>
        <w:rPr>
          <w:rFonts w:ascii="Tw Cen MT" w:hAnsi="Tw Cen MT" w:cs="MV Boli"/>
          <w:b/>
          <w:bCs/>
          <w:sz w:val="19"/>
          <w:szCs w:val="19"/>
        </w:rPr>
      </w:pPr>
    </w:p>
    <w:p w14:paraId="1F7D8D8E" w14:textId="5EBE09DE" w:rsidR="00453E61" w:rsidRDefault="00453E61" w:rsidP="0039790A">
      <w:pPr>
        <w:spacing w:line="192" w:lineRule="auto"/>
        <w:jc w:val="both"/>
        <w:rPr>
          <w:rFonts w:ascii="Tw Cen MT" w:hAnsi="Tw Cen MT" w:cs="MV Boli"/>
          <w:b/>
          <w:bCs/>
          <w:sz w:val="19"/>
          <w:szCs w:val="19"/>
        </w:rPr>
      </w:pPr>
      <w:r>
        <w:rPr>
          <w:rFonts w:ascii="Tw Cen MT" w:hAnsi="Tw Cen MT" w:cs="MV Boli"/>
          <w:b/>
          <w:bCs/>
          <w:sz w:val="19"/>
          <w:szCs w:val="19"/>
        </w:rPr>
        <w:t>The only saving response is the convinced response.</w:t>
      </w:r>
    </w:p>
    <w:p w14:paraId="3B8D6A88" w14:textId="3B3CB7ED" w:rsidR="00453E61" w:rsidRDefault="00453E61" w:rsidP="0039790A">
      <w:pPr>
        <w:spacing w:line="192" w:lineRule="auto"/>
        <w:jc w:val="both"/>
        <w:rPr>
          <w:rFonts w:ascii="Tw Cen MT" w:hAnsi="Tw Cen MT" w:cs="MV Boli"/>
          <w:b/>
          <w:bCs/>
          <w:sz w:val="19"/>
          <w:szCs w:val="19"/>
        </w:rPr>
      </w:pPr>
    </w:p>
    <w:p w14:paraId="2368D4BE" w14:textId="23599A0B" w:rsidR="00453E61" w:rsidRPr="0039790A" w:rsidRDefault="00EE4DD3" w:rsidP="0039790A">
      <w:pPr>
        <w:spacing w:line="192" w:lineRule="auto"/>
        <w:jc w:val="both"/>
        <w:rPr>
          <w:rFonts w:ascii="Tw Cen MT" w:hAnsi="Tw Cen MT" w:cs="MV Boli"/>
          <w:b/>
          <w:bCs/>
          <w:sz w:val="19"/>
          <w:szCs w:val="19"/>
        </w:rPr>
      </w:pPr>
      <w:r>
        <w:rPr>
          <w:rFonts w:ascii="Tw Cen MT" w:hAnsi="Tw Cen MT" w:cs="MV Boli"/>
          <w:b/>
          <w:bCs/>
          <w:sz w:val="19"/>
          <w:szCs w:val="19"/>
        </w:rPr>
        <w:t>It’s time we live our lives like dead men who have been brought to life by Jesus</w:t>
      </w:r>
      <w:r w:rsidR="00453E61">
        <w:rPr>
          <w:rFonts w:ascii="Tw Cen MT" w:hAnsi="Tw Cen MT" w:cs="MV Boli"/>
          <w:b/>
          <w:bCs/>
          <w:sz w:val="19"/>
          <w:szCs w:val="19"/>
        </w:rPr>
        <w:t>.</w:t>
      </w:r>
    </w:p>
    <w:p w14:paraId="4DB61056" w14:textId="77777777" w:rsidR="0039790A" w:rsidRPr="0039790A" w:rsidRDefault="0039790A" w:rsidP="0039790A">
      <w:pPr>
        <w:spacing w:line="192" w:lineRule="auto"/>
        <w:jc w:val="both"/>
        <w:rPr>
          <w:rFonts w:ascii="Tw Cen MT" w:hAnsi="Tw Cen MT" w:cs="MV Boli"/>
          <w:b/>
          <w:bCs/>
          <w:sz w:val="19"/>
          <w:szCs w:val="19"/>
        </w:rPr>
      </w:pPr>
    </w:p>
    <w:p w14:paraId="5C9D8E94" w14:textId="77777777" w:rsidR="0039790A" w:rsidRPr="0039790A" w:rsidRDefault="0039790A" w:rsidP="0039790A">
      <w:pPr>
        <w:spacing w:line="192" w:lineRule="auto"/>
        <w:jc w:val="both"/>
        <w:rPr>
          <w:rFonts w:ascii="Tw Cen MT" w:hAnsi="Tw Cen MT" w:cs="MV Boli"/>
          <w:b/>
          <w:bCs/>
          <w:sz w:val="19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401"/>
        <w:gridCol w:w="1187"/>
        <w:gridCol w:w="1294"/>
        <w:gridCol w:w="1294"/>
      </w:tblGrid>
      <w:tr w:rsidR="0039790A" w:rsidRPr="0039790A" w14:paraId="5F5EE262" w14:textId="77777777" w:rsidTr="00A52E74">
        <w:trPr>
          <w:jc w:val="center"/>
        </w:trPr>
        <w:tc>
          <w:tcPr>
            <w:tcW w:w="1294" w:type="dxa"/>
          </w:tcPr>
          <w:p w14:paraId="2373ADB7" w14:textId="408F54CF" w:rsidR="0039790A" w:rsidRPr="0039790A" w:rsidRDefault="00453E61" w:rsidP="007E3C21">
            <w:pPr>
              <w:spacing w:line="192" w:lineRule="auto"/>
              <w:rPr>
                <w:rFonts w:ascii="Tw Cen MT" w:hAnsi="Tw Cen MT" w:cs="MV Boli"/>
                <w:b/>
                <w:bCs/>
                <w:sz w:val="19"/>
                <w:szCs w:val="19"/>
              </w:rPr>
            </w:pPr>
            <w:r>
              <w:rPr>
                <w:rFonts w:ascii="Tw Cen MT" w:hAnsi="Tw Cen MT" w:cs="MV Boli"/>
                <w:b/>
                <w:bCs/>
                <w:sz w:val="19"/>
                <w:szCs w:val="19"/>
              </w:rPr>
              <w:t>Curious</w:t>
            </w:r>
          </w:p>
        </w:tc>
        <w:tc>
          <w:tcPr>
            <w:tcW w:w="1401" w:type="dxa"/>
          </w:tcPr>
          <w:p w14:paraId="27DC192D" w14:textId="126D9A90" w:rsidR="0039790A" w:rsidRPr="0039790A" w:rsidRDefault="00453E61" w:rsidP="007E3C21">
            <w:pPr>
              <w:spacing w:line="192" w:lineRule="auto"/>
              <w:rPr>
                <w:rFonts w:ascii="Tw Cen MT" w:hAnsi="Tw Cen MT" w:cs="MV Boli"/>
                <w:b/>
                <w:bCs/>
                <w:sz w:val="19"/>
                <w:szCs w:val="19"/>
              </w:rPr>
            </w:pPr>
            <w:r>
              <w:rPr>
                <w:rFonts w:ascii="Tw Cen MT" w:hAnsi="Tw Cen MT" w:cs="MV Boli"/>
                <w:b/>
                <w:bCs/>
                <w:sz w:val="19"/>
                <w:szCs w:val="19"/>
              </w:rPr>
              <w:t>Conflicted</w:t>
            </w:r>
          </w:p>
        </w:tc>
        <w:tc>
          <w:tcPr>
            <w:tcW w:w="1187" w:type="dxa"/>
          </w:tcPr>
          <w:p w14:paraId="41BEA911" w14:textId="1A2025CA" w:rsidR="0039790A" w:rsidRPr="0039790A" w:rsidRDefault="00453E61" w:rsidP="007E3C21">
            <w:pPr>
              <w:spacing w:line="192" w:lineRule="auto"/>
              <w:rPr>
                <w:rFonts w:ascii="Tw Cen MT" w:hAnsi="Tw Cen MT" w:cs="MV Boli"/>
                <w:b/>
                <w:bCs/>
                <w:sz w:val="19"/>
                <w:szCs w:val="19"/>
              </w:rPr>
            </w:pPr>
            <w:r>
              <w:rPr>
                <w:rFonts w:ascii="Tw Cen MT" w:hAnsi="Tw Cen MT" w:cs="MV Boli"/>
                <w:b/>
                <w:bCs/>
                <w:sz w:val="19"/>
                <w:szCs w:val="19"/>
              </w:rPr>
              <w:t>Convinced</w:t>
            </w:r>
          </w:p>
        </w:tc>
        <w:tc>
          <w:tcPr>
            <w:tcW w:w="1294" w:type="dxa"/>
          </w:tcPr>
          <w:p w14:paraId="5194D1A2" w14:textId="77777777" w:rsidR="00453E61" w:rsidRDefault="00453E61" w:rsidP="007E3C21">
            <w:pPr>
              <w:spacing w:line="192" w:lineRule="auto"/>
              <w:rPr>
                <w:rFonts w:ascii="Tw Cen MT" w:hAnsi="Tw Cen MT" w:cs="MV Boli"/>
                <w:b/>
                <w:bCs/>
                <w:sz w:val="19"/>
                <w:szCs w:val="19"/>
              </w:rPr>
            </w:pPr>
            <w:r>
              <w:rPr>
                <w:rFonts w:ascii="Tw Cen MT" w:hAnsi="Tw Cen MT" w:cs="MV Boli"/>
                <w:b/>
                <w:bCs/>
                <w:sz w:val="19"/>
                <w:szCs w:val="19"/>
              </w:rPr>
              <w:t>People,</w:t>
            </w:r>
          </w:p>
          <w:p w14:paraId="4A68C339" w14:textId="1E58D94B" w:rsidR="0039790A" w:rsidRPr="0039790A" w:rsidRDefault="00453E61" w:rsidP="007E3C21">
            <w:pPr>
              <w:spacing w:line="192" w:lineRule="auto"/>
              <w:rPr>
                <w:rFonts w:ascii="Tw Cen MT" w:hAnsi="Tw Cen MT" w:cs="MV Boli"/>
                <w:b/>
                <w:bCs/>
                <w:sz w:val="19"/>
                <w:szCs w:val="19"/>
              </w:rPr>
            </w:pPr>
            <w:r>
              <w:rPr>
                <w:rFonts w:ascii="Tw Cen MT" w:hAnsi="Tw Cen MT" w:cs="MV Boli"/>
                <w:b/>
                <w:bCs/>
                <w:sz w:val="19"/>
                <w:szCs w:val="19"/>
              </w:rPr>
              <w:t>Curious</w:t>
            </w:r>
          </w:p>
        </w:tc>
        <w:tc>
          <w:tcPr>
            <w:tcW w:w="1294" w:type="dxa"/>
          </w:tcPr>
          <w:p w14:paraId="30163793" w14:textId="701EB993" w:rsidR="0039790A" w:rsidRPr="0039790A" w:rsidRDefault="00453E61" w:rsidP="007E3C21">
            <w:pPr>
              <w:spacing w:line="192" w:lineRule="auto"/>
              <w:rPr>
                <w:rFonts w:ascii="Tw Cen MT" w:hAnsi="Tw Cen MT" w:cs="MV Boli"/>
                <w:b/>
                <w:bCs/>
                <w:sz w:val="19"/>
                <w:szCs w:val="19"/>
              </w:rPr>
            </w:pPr>
            <w:r>
              <w:rPr>
                <w:rFonts w:ascii="Tw Cen MT" w:hAnsi="Tw Cen MT" w:cs="MV Boli"/>
                <w:b/>
                <w:bCs/>
                <w:sz w:val="19"/>
                <w:szCs w:val="19"/>
              </w:rPr>
              <w:t>Priests, Conflicted</w:t>
            </w:r>
          </w:p>
        </w:tc>
      </w:tr>
      <w:tr w:rsidR="0039790A" w:rsidRPr="0039790A" w14:paraId="4FE476F7" w14:textId="77777777" w:rsidTr="00A52E74">
        <w:trPr>
          <w:jc w:val="center"/>
        </w:trPr>
        <w:tc>
          <w:tcPr>
            <w:tcW w:w="1294" w:type="dxa"/>
          </w:tcPr>
          <w:p w14:paraId="668BD388" w14:textId="77777777" w:rsidR="0039790A" w:rsidRDefault="00453E61" w:rsidP="007E3C21">
            <w:pPr>
              <w:spacing w:line="192" w:lineRule="auto"/>
              <w:rPr>
                <w:rFonts w:ascii="Tw Cen MT" w:hAnsi="Tw Cen MT" w:cs="MV Boli"/>
                <w:b/>
                <w:bCs/>
                <w:sz w:val="19"/>
                <w:szCs w:val="19"/>
              </w:rPr>
            </w:pPr>
            <w:r>
              <w:rPr>
                <w:rFonts w:ascii="Tw Cen MT" w:hAnsi="Tw Cen MT" w:cs="MV Boli"/>
                <w:b/>
                <w:bCs/>
                <w:sz w:val="19"/>
                <w:szCs w:val="19"/>
              </w:rPr>
              <w:t>Lazarus,</w:t>
            </w:r>
          </w:p>
          <w:p w14:paraId="561FBD97" w14:textId="5324DE7C" w:rsidR="00453E61" w:rsidRPr="0039790A" w:rsidRDefault="00453E61" w:rsidP="007E3C21">
            <w:pPr>
              <w:spacing w:line="192" w:lineRule="auto"/>
              <w:rPr>
                <w:rFonts w:ascii="Tw Cen MT" w:hAnsi="Tw Cen MT" w:cs="MV Boli"/>
                <w:b/>
                <w:bCs/>
                <w:sz w:val="19"/>
                <w:szCs w:val="19"/>
              </w:rPr>
            </w:pPr>
            <w:r>
              <w:rPr>
                <w:rFonts w:ascii="Tw Cen MT" w:hAnsi="Tw Cen MT" w:cs="MV Boli"/>
                <w:b/>
                <w:bCs/>
                <w:sz w:val="19"/>
                <w:szCs w:val="19"/>
              </w:rPr>
              <w:t>Convinced</w:t>
            </w:r>
          </w:p>
        </w:tc>
        <w:tc>
          <w:tcPr>
            <w:tcW w:w="1401" w:type="dxa"/>
          </w:tcPr>
          <w:p w14:paraId="1AB92A97" w14:textId="70AA32E8" w:rsidR="0039790A" w:rsidRPr="0039790A" w:rsidRDefault="0039790A" w:rsidP="007E3C21">
            <w:pPr>
              <w:spacing w:line="192" w:lineRule="auto"/>
              <w:rPr>
                <w:rFonts w:ascii="Tw Cen MT" w:hAnsi="Tw Cen MT" w:cs="MV Boli"/>
                <w:b/>
                <w:bCs/>
                <w:sz w:val="19"/>
                <w:szCs w:val="19"/>
              </w:rPr>
            </w:pPr>
          </w:p>
        </w:tc>
        <w:tc>
          <w:tcPr>
            <w:tcW w:w="1187" w:type="dxa"/>
          </w:tcPr>
          <w:p w14:paraId="4CA3A970" w14:textId="6DDFE884" w:rsidR="0039790A" w:rsidRPr="0039790A" w:rsidRDefault="0039790A" w:rsidP="007E3C21">
            <w:pPr>
              <w:spacing w:line="192" w:lineRule="auto"/>
              <w:rPr>
                <w:rFonts w:ascii="Tw Cen MT" w:hAnsi="Tw Cen MT" w:cs="MV Boli"/>
                <w:b/>
                <w:bCs/>
                <w:sz w:val="19"/>
                <w:szCs w:val="19"/>
              </w:rPr>
            </w:pPr>
          </w:p>
        </w:tc>
        <w:tc>
          <w:tcPr>
            <w:tcW w:w="1294" w:type="dxa"/>
          </w:tcPr>
          <w:p w14:paraId="3DA80B93" w14:textId="34DE5AF1" w:rsidR="0039790A" w:rsidRPr="0039790A" w:rsidRDefault="0039790A" w:rsidP="007E3C21">
            <w:pPr>
              <w:spacing w:line="192" w:lineRule="auto"/>
              <w:rPr>
                <w:rFonts w:ascii="Tw Cen MT" w:hAnsi="Tw Cen MT" w:cs="MV Boli"/>
                <w:b/>
                <w:bCs/>
                <w:sz w:val="19"/>
                <w:szCs w:val="19"/>
              </w:rPr>
            </w:pPr>
          </w:p>
        </w:tc>
        <w:tc>
          <w:tcPr>
            <w:tcW w:w="1294" w:type="dxa"/>
          </w:tcPr>
          <w:p w14:paraId="72D0D0BA" w14:textId="03E987B6" w:rsidR="0039790A" w:rsidRPr="0039790A" w:rsidRDefault="0039790A" w:rsidP="007E3C21">
            <w:pPr>
              <w:spacing w:line="192" w:lineRule="auto"/>
              <w:rPr>
                <w:rFonts w:ascii="Tw Cen MT" w:hAnsi="Tw Cen MT" w:cs="MV Boli"/>
                <w:b/>
                <w:bCs/>
                <w:sz w:val="19"/>
                <w:szCs w:val="19"/>
              </w:rPr>
            </w:pPr>
          </w:p>
        </w:tc>
      </w:tr>
    </w:tbl>
    <w:p w14:paraId="0AB4C444" w14:textId="77777777" w:rsidR="00F52207" w:rsidRPr="00657C40" w:rsidRDefault="00F52207" w:rsidP="00657C40">
      <w:pPr>
        <w:shd w:val="clear" w:color="auto" w:fill="FFFFFF"/>
        <w:spacing w:before="100" w:beforeAutospacing="1" w:after="100" w:afterAutospacing="1"/>
        <w:outlineLvl w:val="4"/>
        <w:rPr>
          <w:rFonts w:ascii="Arial" w:eastAsia="Times New Roman" w:hAnsi="Arial" w:cs="Arial"/>
          <w:i/>
          <w:iCs/>
          <w:color w:val="000000"/>
          <w:sz w:val="36"/>
          <w:szCs w:val="36"/>
        </w:rPr>
      </w:pPr>
    </w:p>
    <w:sectPr w:rsidR="00F52207" w:rsidRPr="00657C40" w:rsidSect="000F1531">
      <w:type w:val="continuous"/>
      <w:pgSz w:w="792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Arial"/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761"/>
    <w:multiLevelType w:val="hybridMultilevel"/>
    <w:tmpl w:val="5CA8FD42"/>
    <w:lvl w:ilvl="0" w:tplc="589CD3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24B25"/>
    <w:multiLevelType w:val="hybridMultilevel"/>
    <w:tmpl w:val="69BCBB2A"/>
    <w:lvl w:ilvl="0" w:tplc="635E83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00BE0"/>
    <w:multiLevelType w:val="hybridMultilevel"/>
    <w:tmpl w:val="79D684D2"/>
    <w:lvl w:ilvl="0" w:tplc="6124F8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D5E8D"/>
    <w:multiLevelType w:val="hybridMultilevel"/>
    <w:tmpl w:val="14B4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6F13"/>
    <w:multiLevelType w:val="hybridMultilevel"/>
    <w:tmpl w:val="5CA8FD42"/>
    <w:lvl w:ilvl="0" w:tplc="589CD3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B7072C"/>
    <w:multiLevelType w:val="hybridMultilevel"/>
    <w:tmpl w:val="CB1A3210"/>
    <w:lvl w:ilvl="0" w:tplc="BD12D68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065D8"/>
    <w:multiLevelType w:val="hybridMultilevel"/>
    <w:tmpl w:val="1C88EF30"/>
    <w:lvl w:ilvl="0" w:tplc="857C5EE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712C0"/>
    <w:multiLevelType w:val="hybridMultilevel"/>
    <w:tmpl w:val="F44C95F2"/>
    <w:lvl w:ilvl="0" w:tplc="F768D1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750112"/>
    <w:multiLevelType w:val="hybridMultilevel"/>
    <w:tmpl w:val="2556BA08"/>
    <w:lvl w:ilvl="0" w:tplc="15DCE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67274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488E28E8"/>
    <w:multiLevelType w:val="hybridMultilevel"/>
    <w:tmpl w:val="74405C1C"/>
    <w:lvl w:ilvl="0" w:tplc="73F6382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52CD7"/>
    <w:multiLevelType w:val="hybridMultilevel"/>
    <w:tmpl w:val="5AA61650"/>
    <w:lvl w:ilvl="0" w:tplc="63C88A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170EDA"/>
    <w:multiLevelType w:val="hybridMultilevel"/>
    <w:tmpl w:val="5516966C"/>
    <w:lvl w:ilvl="0" w:tplc="6F9E613A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D032B5"/>
    <w:multiLevelType w:val="hybridMultilevel"/>
    <w:tmpl w:val="2FA2A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34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B30"/>
    <w:rsid w:val="0000045A"/>
    <w:rsid w:val="00000938"/>
    <w:rsid w:val="0001022F"/>
    <w:rsid w:val="000103E0"/>
    <w:rsid w:val="000138AC"/>
    <w:rsid w:val="00014200"/>
    <w:rsid w:val="00015517"/>
    <w:rsid w:val="00015C4C"/>
    <w:rsid w:val="000176DC"/>
    <w:rsid w:val="000212B7"/>
    <w:rsid w:val="00021E96"/>
    <w:rsid w:val="000251C6"/>
    <w:rsid w:val="00025CC6"/>
    <w:rsid w:val="00026712"/>
    <w:rsid w:val="0002751B"/>
    <w:rsid w:val="000313EF"/>
    <w:rsid w:val="00040ADB"/>
    <w:rsid w:val="00040BDA"/>
    <w:rsid w:val="00044513"/>
    <w:rsid w:val="000458F5"/>
    <w:rsid w:val="000504D9"/>
    <w:rsid w:val="00055961"/>
    <w:rsid w:val="00056440"/>
    <w:rsid w:val="00056D6F"/>
    <w:rsid w:val="00061788"/>
    <w:rsid w:val="00062361"/>
    <w:rsid w:val="000648C2"/>
    <w:rsid w:val="00066AAE"/>
    <w:rsid w:val="00072473"/>
    <w:rsid w:val="00073083"/>
    <w:rsid w:val="00073C34"/>
    <w:rsid w:val="000763A6"/>
    <w:rsid w:val="00076B92"/>
    <w:rsid w:val="00077B5F"/>
    <w:rsid w:val="00081962"/>
    <w:rsid w:val="00081B65"/>
    <w:rsid w:val="00086C36"/>
    <w:rsid w:val="0009200D"/>
    <w:rsid w:val="00092CF2"/>
    <w:rsid w:val="00092D91"/>
    <w:rsid w:val="00097C0B"/>
    <w:rsid w:val="000A314A"/>
    <w:rsid w:val="000A3B6E"/>
    <w:rsid w:val="000A590D"/>
    <w:rsid w:val="000A760B"/>
    <w:rsid w:val="000A7795"/>
    <w:rsid w:val="000B0563"/>
    <w:rsid w:val="000B6A69"/>
    <w:rsid w:val="000B6B30"/>
    <w:rsid w:val="000C0DA1"/>
    <w:rsid w:val="000D1C92"/>
    <w:rsid w:val="000D2C7E"/>
    <w:rsid w:val="000D515E"/>
    <w:rsid w:val="000D588F"/>
    <w:rsid w:val="000D7B5C"/>
    <w:rsid w:val="000E13F3"/>
    <w:rsid w:val="000E7888"/>
    <w:rsid w:val="000F1531"/>
    <w:rsid w:val="000F22C8"/>
    <w:rsid w:val="000F244F"/>
    <w:rsid w:val="000F3962"/>
    <w:rsid w:val="000F416F"/>
    <w:rsid w:val="000F5040"/>
    <w:rsid w:val="000F68AB"/>
    <w:rsid w:val="00100654"/>
    <w:rsid w:val="001014F3"/>
    <w:rsid w:val="001035C0"/>
    <w:rsid w:val="001047C2"/>
    <w:rsid w:val="00104FE2"/>
    <w:rsid w:val="0010591A"/>
    <w:rsid w:val="0010687A"/>
    <w:rsid w:val="001138DE"/>
    <w:rsid w:val="00115BC4"/>
    <w:rsid w:val="0011719D"/>
    <w:rsid w:val="00120D34"/>
    <w:rsid w:val="00123303"/>
    <w:rsid w:val="00126E31"/>
    <w:rsid w:val="001323E2"/>
    <w:rsid w:val="00133EFB"/>
    <w:rsid w:val="0014550C"/>
    <w:rsid w:val="001455AF"/>
    <w:rsid w:val="001460DC"/>
    <w:rsid w:val="00147BBD"/>
    <w:rsid w:val="00151200"/>
    <w:rsid w:val="001518A5"/>
    <w:rsid w:val="001529CB"/>
    <w:rsid w:val="00157417"/>
    <w:rsid w:val="00157653"/>
    <w:rsid w:val="00161818"/>
    <w:rsid w:val="00162E1A"/>
    <w:rsid w:val="00164597"/>
    <w:rsid w:val="0016571F"/>
    <w:rsid w:val="00175DB1"/>
    <w:rsid w:val="001768E2"/>
    <w:rsid w:val="001771BF"/>
    <w:rsid w:val="001804CB"/>
    <w:rsid w:val="00180BEB"/>
    <w:rsid w:val="00182565"/>
    <w:rsid w:val="00186AB9"/>
    <w:rsid w:val="00193CF9"/>
    <w:rsid w:val="00194E07"/>
    <w:rsid w:val="00197177"/>
    <w:rsid w:val="001972E8"/>
    <w:rsid w:val="00197598"/>
    <w:rsid w:val="001B1912"/>
    <w:rsid w:val="001B338F"/>
    <w:rsid w:val="001B3CB8"/>
    <w:rsid w:val="001B67F9"/>
    <w:rsid w:val="001C0B52"/>
    <w:rsid w:val="001C0FC2"/>
    <w:rsid w:val="001C259F"/>
    <w:rsid w:val="001D279B"/>
    <w:rsid w:val="001E5E88"/>
    <w:rsid w:val="001F00DB"/>
    <w:rsid w:val="001F327F"/>
    <w:rsid w:val="001F465D"/>
    <w:rsid w:val="00201072"/>
    <w:rsid w:val="00202531"/>
    <w:rsid w:val="00205428"/>
    <w:rsid w:val="00207E8D"/>
    <w:rsid w:val="00210BE6"/>
    <w:rsid w:val="00213AFD"/>
    <w:rsid w:val="00215E5D"/>
    <w:rsid w:val="00216033"/>
    <w:rsid w:val="0022368A"/>
    <w:rsid w:val="002265E6"/>
    <w:rsid w:val="00227D1A"/>
    <w:rsid w:val="0023694A"/>
    <w:rsid w:val="00237A80"/>
    <w:rsid w:val="00237AA3"/>
    <w:rsid w:val="00242740"/>
    <w:rsid w:val="00242CB1"/>
    <w:rsid w:val="00250624"/>
    <w:rsid w:val="00260B34"/>
    <w:rsid w:val="002612EB"/>
    <w:rsid w:val="00261B80"/>
    <w:rsid w:val="00264592"/>
    <w:rsid w:val="00265797"/>
    <w:rsid w:val="00266E5F"/>
    <w:rsid w:val="002714C7"/>
    <w:rsid w:val="00292C04"/>
    <w:rsid w:val="00296189"/>
    <w:rsid w:val="002A136D"/>
    <w:rsid w:val="002A17F0"/>
    <w:rsid w:val="002A1DD9"/>
    <w:rsid w:val="002A23EC"/>
    <w:rsid w:val="002A3668"/>
    <w:rsid w:val="002A4D01"/>
    <w:rsid w:val="002B11CB"/>
    <w:rsid w:val="002B25AE"/>
    <w:rsid w:val="002B4996"/>
    <w:rsid w:val="002B49E0"/>
    <w:rsid w:val="002C0A17"/>
    <w:rsid w:val="002C4370"/>
    <w:rsid w:val="002C6ABA"/>
    <w:rsid w:val="002D246C"/>
    <w:rsid w:val="002D2EE6"/>
    <w:rsid w:val="002E0AAA"/>
    <w:rsid w:val="002E1580"/>
    <w:rsid w:val="002E183C"/>
    <w:rsid w:val="002E1E80"/>
    <w:rsid w:val="002E2ECE"/>
    <w:rsid w:val="002E5E96"/>
    <w:rsid w:val="002E6F9A"/>
    <w:rsid w:val="002F2288"/>
    <w:rsid w:val="002F3675"/>
    <w:rsid w:val="00302DA0"/>
    <w:rsid w:val="00305AC2"/>
    <w:rsid w:val="0032068E"/>
    <w:rsid w:val="00330BB1"/>
    <w:rsid w:val="00330C36"/>
    <w:rsid w:val="00334BEB"/>
    <w:rsid w:val="00335151"/>
    <w:rsid w:val="003514C2"/>
    <w:rsid w:val="00352A4A"/>
    <w:rsid w:val="00352C05"/>
    <w:rsid w:val="00352DD0"/>
    <w:rsid w:val="00360432"/>
    <w:rsid w:val="003627F6"/>
    <w:rsid w:val="0036652C"/>
    <w:rsid w:val="0037306E"/>
    <w:rsid w:val="003811F2"/>
    <w:rsid w:val="00382B65"/>
    <w:rsid w:val="003839BD"/>
    <w:rsid w:val="003846D6"/>
    <w:rsid w:val="00385147"/>
    <w:rsid w:val="00396D31"/>
    <w:rsid w:val="0039790A"/>
    <w:rsid w:val="00397E39"/>
    <w:rsid w:val="003A243E"/>
    <w:rsid w:val="003A63CD"/>
    <w:rsid w:val="003B036A"/>
    <w:rsid w:val="003B1AA0"/>
    <w:rsid w:val="003B63C7"/>
    <w:rsid w:val="003B7022"/>
    <w:rsid w:val="003C2654"/>
    <w:rsid w:val="003C39EE"/>
    <w:rsid w:val="003C4621"/>
    <w:rsid w:val="003C64FD"/>
    <w:rsid w:val="003D014A"/>
    <w:rsid w:val="003D5E03"/>
    <w:rsid w:val="003D62D9"/>
    <w:rsid w:val="003D6C03"/>
    <w:rsid w:val="003E020E"/>
    <w:rsid w:val="003F6F1F"/>
    <w:rsid w:val="00400479"/>
    <w:rsid w:val="00401C8F"/>
    <w:rsid w:val="00402708"/>
    <w:rsid w:val="0040790F"/>
    <w:rsid w:val="0041145C"/>
    <w:rsid w:val="00415FF5"/>
    <w:rsid w:val="00421384"/>
    <w:rsid w:val="004259A2"/>
    <w:rsid w:val="00425F6F"/>
    <w:rsid w:val="00427BAE"/>
    <w:rsid w:val="00433AB4"/>
    <w:rsid w:val="0043589A"/>
    <w:rsid w:val="00436FFC"/>
    <w:rsid w:val="0044312C"/>
    <w:rsid w:val="0044652E"/>
    <w:rsid w:val="0044662D"/>
    <w:rsid w:val="00447567"/>
    <w:rsid w:val="00450E7B"/>
    <w:rsid w:val="004518B3"/>
    <w:rsid w:val="00452510"/>
    <w:rsid w:val="00452BA0"/>
    <w:rsid w:val="00453E61"/>
    <w:rsid w:val="0045611A"/>
    <w:rsid w:val="004642AC"/>
    <w:rsid w:val="0046433D"/>
    <w:rsid w:val="004643D6"/>
    <w:rsid w:val="00464902"/>
    <w:rsid w:val="00465829"/>
    <w:rsid w:val="00471662"/>
    <w:rsid w:val="00474F40"/>
    <w:rsid w:val="00475CA6"/>
    <w:rsid w:val="00476318"/>
    <w:rsid w:val="00480F33"/>
    <w:rsid w:val="0048137D"/>
    <w:rsid w:val="004830AD"/>
    <w:rsid w:val="00490634"/>
    <w:rsid w:val="004A5460"/>
    <w:rsid w:val="004B251B"/>
    <w:rsid w:val="004B5144"/>
    <w:rsid w:val="004B5CBB"/>
    <w:rsid w:val="004B6796"/>
    <w:rsid w:val="004B731F"/>
    <w:rsid w:val="004C1BD2"/>
    <w:rsid w:val="004C21EB"/>
    <w:rsid w:val="004C6140"/>
    <w:rsid w:val="004C6C0C"/>
    <w:rsid w:val="004C709D"/>
    <w:rsid w:val="004D0246"/>
    <w:rsid w:val="004E1A3A"/>
    <w:rsid w:val="004E2392"/>
    <w:rsid w:val="004E266D"/>
    <w:rsid w:val="004E431E"/>
    <w:rsid w:val="004F12D6"/>
    <w:rsid w:val="004F276E"/>
    <w:rsid w:val="004F442A"/>
    <w:rsid w:val="0050128A"/>
    <w:rsid w:val="00506A29"/>
    <w:rsid w:val="0050756D"/>
    <w:rsid w:val="00513B3C"/>
    <w:rsid w:val="00514D1F"/>
    <w:rsid w:val="00522355"/>
    <w:rsid w:val="00525AEB"/>
    <w:rsid w:val="00527093"/>
    <w:rsid w:val="0053137F"/>
    <w:rsid w:val="00534431"/>
    <w:rsid w:val="005353FF"/>
    <w:rsid w:val="00537186"/>
    <w:rsid w:val="005425D4"/>
    <w:rsid w:val="0054754E"/>
    <w:rsid w:val="005477A0"/>
    <w:rsid w:val="00556C2F"/>
    <w:rsid w:val="00563FED"/>
    <w:rsid w:val="00572CC5"/>
    <w:rsid w:val="00577955"/>
    <w:rsid w:val="005902FC"/>
    <w:rsid w:val="00593F22"/>
    <w:rsid w:val="00594F01"/>
    <w:rsid w:val="00595ECE"/>
    <w:rsid w:val="0059686E"/>
    <w:rsid w:val="005A3A07"/>
    <w:rsid w:val="005A3E58"/>
    <w:rsid w:val="005A4C4A"/>
    <w:rsid w:val="005A4F5C"/>
    <w:rsid w:val="005A786D"/>
    <w:rsid w:val="005B33E8"/>
    <w:rsid w:val="005B3F02"/>
    <w:rsid w:val="005C4BBA"/>
    <w:rsid w:val="005D1933"/>
    <w:rsid w:val="005D3061"/>
    <w:rsid w:val="005D5745"/>
    <w:rsid w:val="005E190F"/>
    <w:rsid w:val="005E1A21"/>
    <w:rsid w:val="005E206C"/>
    <w:rsid w:val="005E380A"/>
    <w:rsid w:val="005E61AC"/>
    <w:rsid w:val="005E6496"/>
    <w:rsid w:val="005E7913"/>
    <w:rsid w:val="005F0CDE"/>
    <w:rsid w:val="005F166E"/>
    <w:rsid w:val="005F2EA8"/>
    <w:rsid w:val="00607072"/>
    <w:rsid w:val="006075C0"/>
    <w:rsid w:val="00626DAC"/>
    <w:rsid w:val="006272E3"/>
    <w:rsid w:val="00632DA8"/>
    <w:rsid w:val="00647BA4"/>
    <w:rsid w:val="00651AD9"/>
    <w:rsid w:val="006522CD"/>
    <w:rsid w:val="00656911"/>
    <w:rsid w:val="00656A45"/>
    <w:rsid w:val="00656B37"/>
    <w:rsid w:val="00657485"/>
    <w:rsid w:val="00657C40"/>
    <w:rsid w:val="006616E9"/>
    <w:rsid w:val="00667580"/>
    <w:rsid w:val="00675D85"/>
    <w:rsid w:val="00676274"/>
    <w:rsid w:val="0067671B"/>
    <w:rsid w:val="00684B16"/>
    <w:rsid w:val="00685AD7"/>
    <w:rsid w:val="00692332"/>
    <w:rsid w:val="00692742"/>
    <w:rsid w:val="006931BF"/>
    <w:rsid w:val="0069386D"/>
    <w:rsid w:val="00694FBD"/>
    <w:rsid w:val="006A0419"/>
    <w:rsid w:val="006A1E29"/>
    <w:rsid w:val="006A45B7"/>
    <w:rsid w:val="006A6336"/>
    <w:rsid w:val="006A7835"/>
    <w:rsid w:val="006C2358"/>
    <w:rsid w:val="006C3D04"/>
    <w:rsid w:val="006D1FBE"/>
    <w:rsid w:val="006D487F"/>
    <w:rsid w:val="006E22DA"/>
    <w:rsid w:val="006E286D"/>
    <w:rsid w:val="006E3049"/>
    <w:rsid w:val="006E626C"/>
    <w:rsid w:val="006F3D97"/>
    <w:rsid w:val="006F4798"/>
    <w:rsid w:val="00700344"/>
    <w:rsid w:val="00705AD6"/>
    <w:rsid w:val="0071150A"/>
    <w:rsid w:val="00720CDD"/>
    <w:rsid w:val="0072116E"/>
    <w:rsid w:val="00721C4D"/>
    <w:rsid w:val="00723C9C"/>
    <w:rsid w:val="00724377"/>
    <w:rsid w:val="00727402"/>
    <w:rsid w:val="007302F2"/>
    <w:rsid w:val="00734792"/>
    <w:rsid w:val="00734D60"/>
    <w:rsid w:val="007369BA"/>
    <w:rsid w:val="007404BF"/>
    <w:rsid w:val="007413E5"/>
    <w:rsid w:val="00745E17"/>
    <w:rsid w:val="007502DE"/>
    <w:rsid w:val="00754534"/>
    <w:rsid w:val="007666CB"/>
    <w:rsid w:val="00770D34"/>
    <w:rsid w:val="00771CC0"/>
    <w:rsid w:val="007763C7"/>
    <w:rsid w:val="00776F79"/>
    <w:rsid w:val="00784932"/>
    <w:rsid w:val="0079255A"/>
    <w:rsid w:val="00792795"/>
    <w:rsid w:val="007936C2"/>
    <w:rsid w:val="0079409B"/>
    <w:rsid w:val="007A40AC"/>
    <w:rsid w:val="007A589A"/>
    <w:rsid w:val="007B01F1"/>
    <w:rsid w:val="007B0639"/>
    <w:rsid w:val="007B21EA"/>
    <w:rsid w:val="007B4E8A"/>
    <w:rsid w:val="007B61F7"/>
    <w:rsid w:val="007C0400"/>
    <w:rsid w:val="007C756E"/>
    <w:rsid w:val="007C7E35"/>
    <w:rsid w:val="007D1751"/>
    <w:rsid w:val="007D6EE1"/>
    <w:rsid w:val="007E3473"/>
    <w:rsid w:val="007E55F4"/>
    <w:rsid w:val="007E690D"/>
    <w:rsid w:val="007E767B"/>
    <w:rsid w:val="007E7DFB"/>
    <w:rsid w:val="007F0A4E"/>
    <w:rsid w:val="007F1A32"/>
    <w:rsid w:val="007F37D9"/>
    <w:rsid w:val="00802CDB"/>
    <w:rsid w:val="00814FDC"/>
    <w:rsid w:val="008162DE"/>
    <w:rsid w:val="00820283"/>
    <w:rsid w:val="008212B9"/>
    <w:rsid w:val="008227B4"/>
    <w:rsid w:val="00830C29"/>
    <w:rsid w:val="00830EA0"/>
    <w:rsid w:val="00834CAE"/>
    <w:rsid w:val="00835632"/>
    <w:rsid w:val="008413B9"/>
    <w:rsid w:val="00847BCC"/>
    <w:rsid w:val="00850E1A"/>
    <w:rsid w:val="00852BC2"/>
    <w:rsid w:val="00860542"/>
    <w:rsid w:val="00864DA1"/>
    <w:rsid w:val="00866811"/>
    <w:rsid w:val="008671D1"/>
    <w:rsid w:val="008701B1"/>
    <w:rsid w:val="0087283B"/>
    <w:rsid w:val="0087343F"/>
    <w:rsid w:val="00875DAF"/>
    <w:rsid w:val="00875F55"/>
    <w:rsid w:val="008810B5"/>
    <w:rsid w:val="00885051"/>
    <w:rsid w:val="00887702"/>
    <w:rsid w:val="00894147"/>
    <w:rsid w:val="008943C6"/>
    <w:rsid w:val="008952B6"/>
    <w:rsid w:val="00895F54"/>
    <w:rsid w:val="008A0660"/>
    <w:rsid w:val="008A0E97"/>
    <w:rsid w:val="008A1E74"/>
    <w:rsid w:val="008A6B7F"/>
    <w:rsid w:val="008B1395"/>
    <w:rsid w:val="008B30E3"/>
    <w:rsid w:val="008B4CE4"/>
    <w:rsid w:val="008B64DD"/>
    <w:rsid w:val="008C0EA0"/>
    <w:rsid w:val="008C2F6C"/>
    <w:rsid w:val="008C7CAC"/>
    <w:rsid w:val="008D1FBC"/>
    <w:rsid w:val="008D2903"/>
    <w:rsid w:val="008D6100"/>
    <w:rsid w:val="008D7392"/>
    <w:rsid w:val="008D7C90"/>
    <w:rsid w:val="008E15FB"/>
    <w:rsid w:val="008E3467"/>
    <w:rsid w:val="008E7B00"/>
    <w:rsid w:val="008F352A"/>
    <w:rsid w:val="008F4C15"/>
    <w:rsid w:val="00901BD0"/>
    <w:rsid w:val="00903D11"/>
    <w:rsid w:val="009044B4"/>
    <w:rsid w:val="00907295"/>
    <w:rsid w:val="00907422"/>
    <w:rsid w:val="00910FAF"/>
    <w:rsid w:val="00920017"/>
    <w:rsid w:val="00921744"/>
    <w:rsid w:val="00922ADA"/>
    <w:rsid w:val="009232F4"/>
    <w:rsid w:val="00923493"/>
    <w:rsid w:val="009243B9"/>
    <w:rsid w:val="009331FF"/>
    <w:rsid w:val="00934C62"/>
    <w:rsid w:val="00944A2C"/>
    <w:rsid w:val="00946C84"/>
    <w:rsid w:val="00946F4F"/>
    <w:rsid w:val="009528E9"/>
    <w:rsid w:val="00954766"/>
    <w:rsid w:val="00967B91"/>
    <w:rsid w:val="00970796"/>
    <w:rsid w:val="00971302"/>
    <w:rsid w:val="009717EE"/>
    <w:rsid w:val="009806BE"/>
    <w:rsid w:val="00981912"/>
    <w:rsid w:val="00983956"/>
    <w:rsid w:val="009878A0"/>
    <w:rsid w:val="00987E0D"/>
    <w:rsid w:val="00990774"/>
    <w:rsid w:val="0099202A"/>
    <w:rsid w:val="0099263E"/>
    <w:rsid w:val="0099318E"/>
    <w:rsid w:val="00993D45"/>
    <w:rsid w:val="009A13A4"/>
    <w:rsid w:val="009A1EDC"/>
    <w:rsid w:val="009A3872"/>
    <w:rsid w:val="009A7D56"/>
    <w:rsid w:val="009B12D8"/>
    <w:rsid w:val="009B3D2D"/>
    <w:rsid w:val="009B58D6"/>
    <w:rsid w:val="009B7032"/>
    <w:rsid w:val="009C1461"/>
    <w:rsid w:val="009C564A"/>
    <w:rsid w:val="009C5CDD"/>
    <w:rsid w:val="009C5E2C"/>
    <w:rsid w:val="009C6088"/>
    <w:rsid w:val="009C7AB6"/>
    <w:rsid w:val="009D032A"/>
    <w:rsid w:val="009D2C36"/>
    <w:rsid w:val="009D2CF7"/>
    <w:rsid w:val="009D440D"/>
    <w:rsid w:val="009E221D"/>
    <w:rsid w:val="009E24B6"/>
    <w:rsid w:val="009E39E2"/>
    <w:rsid w:val="009E56A5"/>
    <w:rsid w:val="009E5CF5"/>
    <w:rsid w:val="009E7876"/>
    <w:rsid w:val="009F06BF"/>
    <w:rsid w:val="009F1602"/>
    <w:rsid w:val="009F27D3"/>
    <w:rsid w:val="00A00041"/>
    <w:rsid w:val="00A03BCA"/>
    <w:rsid w:val="00A04D54"/>
    <w:rsid w:val="00A04EC1"/>
    <w:rsid w:val="00A111BB"/>
    <w:rsid w:val="00A1258E"/>
    <w:rsid w:val="00A15B49"/>
    <w:rsid w:val="00A20838"/>
    <w:rsid w:val="00A23790"/>
    <w:rsid w:val="00A2563E"/>
    <w:rsid w:val="00A27700"/>
    <w:rsid w:val="00A27806"/>
    <w:rsid w:val="00A27BFE"/>
    <w:rsid w:val="00A32DD6"/>
    <w:rsid w:val="00A35822"/>
    <w:rsid w:val="00A36BD4"/>
    <w:rsid w:val="00A37233"/>
    <w:rsid w:val="00A37D20"/>
    <w:rsid w:val="00A41C4B"/>
    <w:rsid w:val="00A433ED"/>
    <w:rsid w:val="00A521A7"/>
    <w:rsid w:val="00A52CD6"/>
    <w:rsid w:val="00A52E74"/>
    <w:rsid w:val="00A548D6"/>
    <w:rsid w:val="00A55ED7"/>
    <w:rsid w:val="00A66D00"/>
    <w:rsid w:val="00A7007D"/>
    <w:rsid w:val="00A84385"/>
    <w:rsid w:val="00A94A35"/>
    <w:rsid w:val="00AA1379"/>
    <w:rsid w:val="00AA3221"/>
    <w:rsid w:val="00AA4A4C"/>
    <w:rsid w:val="00AA6B80"/>
    <w:rsid w:val="00AB0CED"/>
    <w:rsid w:val="00AB1357"/>
    <w:rsid w:val="00AB45F4"/>
    <w:rsid w:val="00AC3A1D"/>
    <w:rsid w:val="00AC5785"/>
    <w:rsid w:val="00AD14DF"/>
    <w:rsid w:val="00AD19DF"/>
    <w:rsid w:val="00AD3F36"/>
    <w:rsid w:val="00AD429B"/>
    <w:rsid w:val="00AD44B3"/>
    <w:rsid w:val="00AD4E78"/>
    <w:rsid w:val="00AD6A26"/>
    <w:rsid w:val="00AE030E"/>
    <w:rsid w:val="00AE0CCD"/>
    <w:rsid w:val="00AE2080"/>
    <w:rsid w:val="00AE6E8D"/>
    <w:rsid w:val="00AE7638"/>
    <w:rsid w:val="00AF05F5"/>
    <w:rsid w:val="00AF2C59"/>
    <w:rsid w:val="00AF3265"/>
    <w:rsid w:val="00AF39E2"/>
    <w:rsid w:val="00AF5E69"/>
    <w:rsid w:val="00AF658A"/>
    <w:rsid w:val="00AF6626"/>
    <w:rsid w:val="00B01700"/>
    <w:rsid w:val="00B11A2A"/>
    <w:rsid w:val="00B14BFE"/>
    <w:rsid w:val="00B16D3D"/>
    <w:rsid w:val="00B174BB"/>
    <w:rsid w:val="00B176FC"/>
    <w:rsid w:val="00B22636"/>
    <w:rsid w:val="00B23250"/>
    <w:rsid w:val="00B25E93"/>
    <w:rsid w:val="00B266B9"/>
    <w:rsid w:val="00B2747D"/>
    <w:rsid w:val="00B42055"/>
    <w:rsid w:val="00B42C5B"/>
    <w:rsid w:val="00B5146E"/>
    <w:rsid w:val="00B51D7D"/>
    <w:rsid w:val="00B559BD"/>
    <w:rsid w:val="00B57C33"/>
    <w:rsid w:val="00B614FA"/>
    <w:rsid w:val="00B62E30"/>
    <w:rsid w:val="00B6375B"/>
    <w:rsid w:val="00B651CB"/>
    <w:rsid w:val="00B71505"/>
    <w:rsid w:val="00B716C0"/>
    <w:rsid w:val="00B72915"/>
    <w:rsid w:val="00B740E5"/>
    <w:rsid w:val="00B86FC1"/>
    <w:rsid w:val="00B87192"/>
    <w:rsid w:val="00B95F35"/>
    <w:rsid w:val="00B9720F"/>
    <w:rsid w:val="00B97AE9"/>
    <w:rsid w:val="00B97E6F"/>
    <w:rsid w:val="00BA1CEA"/>
    <w:rsid w:val="00BA3B75"/>
    <w:rsid w:val="00BA6AF6"/>
    <w:rsid w:val="00BA6C34"/>
    <w:rsid w:val="00BB372D"/>
    <w:rsid w:val="00BB48CA"/>
    <w:rsid w:val="00BC06B5"/>
    <w:rsid w:val="00BC209F"/>
    <w:rsid w:val="00BC2371"/>
    <w:rsid w:val="00BC4C59"/>
    <w:rsid w:val="00BC555B"/>
    <w:rsid w:val="00BC56DC"/>
    <w:rsid w:val="00BC6A74"/>
    <w:rsid w:val="00BC7DF7"/>
    <w:rsid w:val="00BD5C32"/>
    <w:rsid w:val="00BD6BFE"/>
    <w:rsid w:val="00BE1DB3"/>
    <w:rsid w:val="00BE61F7"/>
    <w:rsid w:val="00BF1C39"/>
    <w:rsid w:val="00BF2B14"/>
    <w:rsid w:val="00BF7D3B"/>
    <w:rsid w:val="00C044B1"/>
    <w:rsid w:val="00C05982"/>
    <w:rsid w:val="00C079F4"/>
    <w:rsid w:val="00C12311"/>
    <w:rsid w:val="00C14102"/>
    <w:rsid w:val="00C15548"/>
    <w:rsid w:val="00C2389B"/>
    <w:rsid w:val="00C2502F"/>
    <w:rsid w:val="00C33BE6"/>
    <w:rsid w:val="00C350BB"/>
    <w:rsid w:val="00C36EBE"/>
    <w:rsid w:val="00C45A9B"/>
    <w:rsid w:val="00C47FA0"/>
    <w:rsid w:val="00C507F2"/>
    <w:rsid w:val="00C518EB"/>
    <w:rsid w:val="00C638C3"/>
    <w:rsid w:val="00C6411A"/>
    <w:rsid w:val="00C64A61"/>
    <w:rsid w:val="00C66115"/>
    <w:rsid w:val="00C66550"/>
    <w:rsid w:val="00C711D1"/>
    <w:rsid w:val="00C723A2"/>
    <w:rsid w:val="00C76B39"/>
    <w:rsid w:val="00C77091"/>
    <w:rsid w:val="00C8103B"/>
    <w:rsid w:val="00C8116F"/>
    <w:rsid w:val="00C814F4"/>
    <w:rsid w:val="00C81E24"/>
    <w:rsid w:val="00C82913"/>
    <w:rsid w:val="00C846B0"/>
    <w:rsid w:val="00C84C85"/>
    <w:rsid w:val="00C87CDA"/>
    <w:rsid w:val="00C90B1F"/>
    <w:rsid w:val="00C9450C"/>
    <w:rsid w:val="00CA2C8C"/>
    <w:rsid w:val="00CA354F"/>
    <w:rsid w:val="00CA59F3"/>
    <w:rsid w:val="00CA7A04"/>
    <w:rsid w:val="00CB1D1A"/>
    <w:rsid w:val="00CB7D80"/>
    <w:rsid w:val="00CC4C83"/>
    <w:rsid w:val="00CC5776"/>
    <w:rsid w:val="00CC6500"/>
    <w:rsid w:val="00CD0686"/>
    <w:rsid w:val="00CE52C6"/>
    <w:rsid w:val="00CF210A"/>
    <w:rsid w:val="00CF3564"/>
    <w:rsid w:val="00CF52BC"/>
    <w:rsid w:val="00CF585C"/>
    <w:rsid w:val="00CF680E"/>
    <w:rsid w:val="00D058A0"/>
    <w:rsid w:val="00D079B0"/>
    <w:rsid w:val="00D11769"/>
    <w:rsid w:val="00D15AD8"/>
    <w:rsid w:val="00D17914"/>
    <w:rsid w:val="00D278B6"/>
    <w:rsid w:val="00D3007F"/>
    <w:rsid w:val="00D300AB"/>
    <w:rsid w:val="00D33185"/>
    <w:rsid w:val="00D33D8E"/>
    <w:rsid w:val="00D34C9D"/>
    <w:rsid w:val="00D35B30"/>
    <w:rsid w:val="00D40B16"/>
    <w:rsid w:val="00D42BFB"/>
    <w:rsid w:val="00D55BF4"/>
    <w:rsid w:val="00D60498"/>
    <w:rsid w:val="00D64AEB"/>
    <w:rsid w:val="00D671BB"/>
    <w:rsid w:val="00D75148"/>
    <w:rsid w:val="00D75FD9"/>
    <w:rsid w:val="00D81FEF"/>
    <w:rsid w:val="00D85B98"/>
    <w:rsid w:val="00D926F3"/>
    <w:rsid w:val="00D941D8"/>
    <w:rsid w:val="00DA27D2"/>
    <w:rsid w:val="00DA6459"/>
    <w:rsid w:val="00DB0289"/>
    <w:rsid w:val="00DB0462"/>
    <w:rsid w:val="00DB7453"/>
    <w:rsid w:val="00DC0157"/>
    <w:rsid w:val="00DD317E"/>
    <w:rsid w:val="00DD7D66"/>
    <w:rsid w:val="00DD7DE3"/>
    <w:rsid w:val="00DF019D"/>
    <w:rsid w:val="00DF114C"/>
    <w:rsid w:val="00DF1942"/>
    <w:rsid w:val="00DF2A28"/>
    <w:rsid w:val="00DF7B19"/>
    <w:rsid w:val="00E03143"/>
    <w:rsid w:val="00E07001"/>
    <w:rsid w:val="00E0703A"/>
    <w:rsid w:val="00E12F0A"/>
    <w:rsid w:val="00E146E5"/>
    <w:rsid w:val="00E1513B"/>
    <w:rsid w:val="00E17C19"/>
    <w:rsid w:val="00E20871"/>
    <w:rsid w:val="00E20EE9"/>
    <w:rsid w:val="00E227AF"/>
    <w:rsid w:val="00E24BE7"/>
    <w:rsid w:val="00E25E3F"/>
    <w:rsid w:val="00E3240A"/>
    <w:rsid w:val="00E329A1"/>
    <w:rsid w:val="00E36418"/>
    <w:rsid w:val="00E40CF0"/>
    <w:rsid w:val="00E412A7"/>
    <w:rsid w:val="00E41D6C"/>
    <w:rsid w:val="00E53DDA"/>
    <w:rsid w:val="00E55027"/>
    <w:rsid w:val="00E558B7"/>
    <w:rsid w:val="00E55BE4"/>
    <w:rsid w:val="00E57D45"/>
    <w:rsid w:val="00E610FC"/>
    <w:rsid w:val="00E639D3"/>
    <w:rsid w:val="00E64E8E"/>
    <w:rsid w:val="00E651CC"/>
    <w:rsid w:val="00E7110C"/>
    <w:rsid w:val="00E746B6"/>
    <w:rsid w:val="00E75980"/>
    <w:rsid w:val="00E80CCF"/>
    <w:rsid w:val="00E812D6"/>
    <w:rsid w:val="00E954EB"/>
    <w:rsid w:val="00EA1E35"/>
    <w:rsid w:val="00EC18E3"/>
    <w:rsid w:val="00EC23D6"/>
    <w:rsid w:val="00EC426F"/>
    <w:rsid w:val="00EC6653"/>
    <w:rsid w:val="00EC6796"/>
    <w:rsid w:val="00ED2F52"/>
    <w:rsid w:val="00ED3361"/>
    <w:rsid w:val="00ED5BEB"/>
    <w:rsid w:val="00ED6637"/>
    <w:rsid w:val="00ED744C"/>
    <w:rsid w:val="00EE03C6"/>
    <w:rsid w:val="00EE4430"/>
    <w:rsid w:val="00EE4DD3"/>
    <w:rsid w:val="00EE65FB"/>
    <w:rsid w:val="00EF459F"/>
    <w:rsid w:val="00F04862"/>
    <w:rsid w:val="00F05F9D"/>
    <w:rsid w:val="00F0663F"/>
    <w:rsid w:val="00F10EE6"/>
    <w:rsid w:val="00F129B5"/>
    <w:rsid w:val="00F12EF1"/>
    <w:rsid w:val="00F12F06"/>
    <w:rsid w:val="00F17550"/>
    <w:rsid w:val="00F21BB4"/>
    <w:rsid w:val="00F24DCE"/>
    <w:rsid w:val="00F255C6"/>
    <w:rsid w:val="00F30DE5"/>
    <w:rsid w:val="00F32E29"/>
    <w:rsid w:val="00F37B03"/>
    <w:rsid w:val="00F44921"/>
    <w:rsid w:val="00F44F2F"/>
    <w:rsid w:val="00F505A5"/>
    <w:rsid w:val="00F52207"/>
    <w:rsid w:val="00F52546"/>
    <w:rsid w:val="00F636AD"/>
    <w:rsid w:val="00F64C4E"/>
    <w:rsid w:val="00F72380"/>
    <w:rsid w:val="00F77B58"/>
    <w:rsid w:val="00F8121C"/>
    <w:rsid w:val="00F8380A"/>
    <w:rsid w:val="00F841E6"/>
    <w:rsid w:val="00F85FAC"/>
    <w:rsid w:val="00F905CB"/>
    <w:rsid w:val="00F9263E"/>
    <w:rsid w:val="00F9484E"/>
    <w:rsid w:val="00FA481E"/>
    <w:rsid w:val="00FA4CB4"/>
    <w:rsid w:val="00FA55D1"/>
    <w:rsid w:val="00FA597C"/>
    <w:rsid w:val="00FA74F4"/>
    <w:rsid w:val="00FB3851"/>
    <w:rsid w:val="00FB4044"/>
    <w:rsid w:val="00FB4076"/>
    <w:rsid w:val="00FC1A94"/>
    <w:rsid w:val="00FD3D31"/>
    <w:rsid w:val="00FD6010"/>
    <w:rsid w:val="00FE3A38"/>
    <w:rsid w:val="00FE69EF"/>
    <w:rsid w:val="00FE6CFD"/>
    <w:rsid w:val="00FF2050"/>
    <w:rsid w:val="00FF389E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97D2"/>
  <w15:docId w15:val="{3D8D41A0-94D6-8E4B-975B-A3BDEFC7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0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E5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3C64FD"/>
  </w:style>
  <w:style w:type="table" w:styleId="TableGrid">
    <w:name w:val="Table Grid"/>
    <w:basedOn w:val="TableNormal"/>
    <w:uiPriority w:val="39"/>
    <w:rsid w:val="003C64F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4FD"/>
    <w:pPr>
      <w:spacing w:after="160" w:line="259" w:lineRule="auto"/>
      <w:ind w:left="720"/>
      <w:contextualSpacing/>
      <w:jc w:val="left"/>
    </w:pPr>
  </w:style>
  <w:style w:type="character" w:customStyle="1" w:styleId="text">
    <w:name w:val="text"/>
    <w:basedOn w:val="DefaultParagraphFont"/>
    <w:rsid w:val="001529CB"/>
  </w:style>
  <w:style w:type="character" w:customStyle="1" w:styleId="indent-1-breaks">
    <w:name w:val="indent-1-breaks"/>
    <w:basedOn w:val="DefaultParagraphFont"/>
    <w:rsid w:val="00ED5BEB"/>
  </w:style>
  <w:style w:type="character" w:customStyle="1" w:styleId="small-caps">
    <w:name w:val="small-caps"/>
    <w:basedOn w:val="DefaultParagraphFont"/>
    <w:rsid w:val="00ED5BEB"/>
  </w:style>
  <w:style w:type="paragraph" w:styleId="NoSpacing">
    <w:name w:val="No Spacing"/>
    <w:uiPriority w:val="1"/>
    <w:qFormat/>
    <w:rsid w:val="00E24BE7"/>
  </w:style>
  <w:style w:type="character" w:customStyle="1" w:styleId="reftext">
    <w:name w:val="reftext"/>
    <w:basedOn w:val="DefaultParagraphFont"/>
    <w:rsid w:val="00072473"/>
  </w:style>
  <w:style w:type="character" w:customStyle="1" w:styleId="footnote">
    <w:name w:val="footnote"/>
    <w:basedOn w:val="DefaultParagraphFont"/>
    <w:rsid w:val="002A3668"/>
  </w:style>
  <w:style w:type="paragraph" w:styleId="NormalWeb">
    <w:name w:val="Normal (Web)"/>
    <w:basedOn w:val="Normal"/>
    <w:uiPriority w:val="99"/>
    <w:unhideWhenUsed/>
    <w:rsid w:val="00237A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7A80"/>
    <w:rPr>
      <w:b/>
      <w:bCs/>
    </w:rPr>
  </w:style>
  <w:style w:type="character" w:customStyle="1" w:styleId="indent">
    <w:name w:val="indent"/>
    <w:basedOn w:val="DefaultParagraphFont"/>
    <w:rsid w:val="007E55F4"/>
  </w:style>
  <w:style w:type="character" w:customStyle="1" w:styleId="ln-group">
    <w:name w:val="ln-group"/>
    <w:basedOn w:val="DefaultParagraphFont"/>
    <w:rsid w:val="007E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A906-3B17-400D-AED0-9569E5FB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FBCTaylorsville</dc:creator>
  <cp:lastModifiedBy>Carl Newman</cp:lastModifiedBy>
  <cp:revision>4</cp:revision>
  <cp:lastPrinted>2020-12-02T18:52:00Z</cp:lastPrinted>
  <dcterms:created xsi:type="dcterms:W3CDTF">2020-12-07T18:17:00Z</dcterms:created>
  <dcterms:modified xsi:type="dcterms:W3CDTF">2020-12-10T18:53:00Z</dcterms:modified>
</cp:coreProperties>
</file>