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8EF57" w14:textId="77777777" w:rsidR="0093282D" w:rsidRPr="00CF2F2D" w:rsidRDefault="0093282D" w:rsidP="0093282D">
      <w:pPr>
        <w:spacing w:line="192" w:lineRule="auto"/>
        <w:rPr>
          <w:rFonts w:ascii="MV Boli" w:hAnsi="MV Boli" w:cs="MV Boli"/>
          <w:b/>
          <w:bCs/>
          <w:i/>
          <w:iCs/>
          <w:sz w:val="20"/>
          <w:szCs w:val="20"/>
          <w:u w:val="single"/>
        </w:rPr>
      </w:pPr>
      <w:r w:rsidRPr="00CF2F2D">
        <w:rPr>
          <w:rFonts w:ascii="MV Boli" w:hAnsi="MV Boli" w:cs="MV Boli"/>
          <w:b/>
          <w:bCs/>
          <w:i/>
          <w:iCs/>
          <w:sz w:val="20"/>
          <w:szCs w:val="20"/>
          <w:u w:val="single"/>
        </w:rPr>
        <w:t>SERMON NOTES</w:t>
      </w:r>
    </w:p>
    <w:p w14:paraId="1D54CE24" w14:textId="59A19308" w:rsidR="0093282D" w:rsidRPr="00CF2F2D" w:rsidRDefault="0093282D" w:rsidP="0093282D">
      <w:pPr>
        <w:pStyle w:val="NoSpacing"/>
        <w:spacing w:line="192" w:lineRule="auto"/>
        <w:rPr>
          <w:rFonts w:ascii="MV Boli" w:hAnsi="MV Boli"/>
          <w:b/>
          <w:bCs/>
          <w:sz w:val="20"/>
          <w:szCs w:val="20"/>
        </w:rPr>
      </w:pPr>
      <w:r w:rsidRPr="00CF2F2D">
        <w:rPr>
          <w:rFonts w:ascii="MV Boli" w:hAnsi="MV Boli"/>
          <w:b/>
          <w:bCs/>
          <w:sz w:val="20"/>
          <w:szCs w:val="20"/>
        </w:rPr>
        <w:t xml:space="preserve">“Lift Up Your Eyes </w:t>
      </w:r>
      <w:r w:rsidR="00CF2F2D" w:rsidRPr="00CF2F2D">
        <w:rPr>
          <w:rFonts w:ascii="MV Boli" w:hAnsi="MV Boli"/>
          <w:b/>
          <w:bCs/>
          <w:sz w:val="20"/>
          <w:szCs w:val="20"/>
        </w:rPr>
        <w:t>on</w:t>
      </w:r>
      <w:r w:rsidRPr="00CF2F2D">
        <w:rPr>
          <w:rFonts w:ascii="MV Boli" w:hAnsi="MV Boli"/>
          <w:b/>
          <w:bCs/>
          <w:sz w:val="20"/>
          <w:szCs w:val="20"/>
        </w:rPr>
        <w:t xml:space="preserve"> High </w:t>
      </w:r>
      <w:proofErr w:type="gramStart"/>
      <w:r w:rsidRPr="00CF2F2D">
        <w:rPr>
          <w:rFonts w:ascii="MV Boli" w:hAnsi="MV Boli"/>
          <w:b/>
          <w:bCs/>
          <w:sz w:val="20"/>
          <w:szCs w:val="20"/>
        </w:rPr>
        <w:t>And</w:t>
      </w:r>
      <w:proofErr w:type="gramEnd"/>
      <w:r w:rsidRPr="00CF2F2D">
        <w:rPr>
          <w:rFonts w:ascii="MV Boli" w:hAnsi="MV Boli"/>
          <w:b/>
          <w:bCs/>
          <w:sz w:val="20"/>
          <w:szCs w:val="20"/>
        </w:rPr>
        <w:t xml:space="preserve"> See”</w:t>
      </w:r>
    </w:p>
    <w:p w14:paraId="59750209" w14:textId="021FA1CB" w:rsidR="0093282D" w:rsidRPr="00CF2F2D" w:rsidRDefault="0093282D" w:rsidP="0093282D">
      <w:pPr>
        <w:pStyle w:val="NoSpacing"/>
        <w:spacing w:line="192" w:lineRule="auto"/>
        <w:rPr>
          <w:rFonts w:ascii="Tw Cen MT" w:hAnsi="Tw Cen MT"/>
          <w:b/>
          <w:bCs/>
          <w:sz w:val="20"/>
          <w:szCs w:val="20"/>
        </w:rPr>
      </w:pPr>
      <w:r w:rsidRPr="00CF2F2D">
        <w:rPr>
          <w:rFonts w:ascii="Tw Cen MT" w:hAnsi="Tw Cen MT"/>
          <w:b/>
          <w:bCs/>
          <w:sz w:val="20"/>
          <w:szCs w:val="20"/>
        </w:rPr>
        <w:t>Is</w:t>
      </w:r>
      <w:r w:rsidR="00807596">
        <w:rPr>
          <w:rFonts w:ascii="Tw Cen MT" w:hAnsi="Tw Cen MT"/>
          <w:b/>
          <w:bCs/>
          <w:sz w:val="20"/>
          <w:szCs w:val="20"/>
        </w:rPr>
        <w:t>a</w:t>
      </w:r>
      <w:r w:rsidRPr="00CF2F2D">
        <w:rPr>
          <w:rFonts w:ascii="Tw Cen MT" w:hAnsi="Tw Cen MT"/>
          <w:b/>
          <w:bCs/>
          <w:sz w:val="20"/>
          <w:szCs w:val="20"/>
        </w:rPr>
        <w:t>iah 40: 12-31</w:t>
      </w:r>
    </w:p>
    <w:p w14:paraId="28FE914F" w14:textId="6F884E55" w:rsidR="0093282D" w:rsidRPr="00CF2F2D" w:rsidRDefault="0093282D" w:rsidP="0093282D">
      <w:pPr>
        <w:pStyle w:val="NoSpacing"/>
        <w:spacing w:line="192" w:lineRule="auto"/>
        <w:rPr>
          <w:rFonts w:ascii="Tw Cen MT" w:hAnsi="Tw Cen MT"/>
          <w:b/>
          <w:bCs/>
          <w:sz w:val="20"/>
          <w:szCs w:val="20"/>
        </w:rPr>
      </w:pPr>
      <w:r w:rsidRPr="00CF2F2D">
        <w:rPr>
          <w:rFonts w:ascii="Tw Cen MT" w:hAnsi="Tw Cen MT"/>
          <w:b/>
          <w:bCs/>
          <w:sz w:val="20"/>
          <w:szCs w:val="20"/>
        </w:rPr>
        <w:t>Pastor Chance McConnell</w:t>
      </w:r>
    </w:p>
    <w:p w14:paraId="775844F3" w14:textId="11BA5710" w:rsidR="0093282D" w:rsidRPr="00CF2F2D" w:rsidRDefault="0093282D" w:rsidP="0093282D">
      <w:pPr>
        <w:pStyle w:val="NoSpacing"/>
        <w:spacing w:line="192" w:lineRule="auto"/>
        <w:rPr>
          <w:rFonts w:ascii="Tw Cen MT" w:hAnsi="Tw Cen MT"/>
          <w:b/>
          <w:bCs/>
          <w:sz w:val="20"/>
          <w:szCs w:val="20"/>
        </w:rPr>
      </w:pPr>
      <w:r w:rsidRPr="00CF2F2D">
        <w:rPr>
          <w:rFonts w:ascii="Tw Cen MT" w:hAnsi="Tw Cen MT"/>
          <w:b/>
          <w:bCs/>
          <w:sz w:val="20"/>
          <w:szCs w:val="20"/>
        </w:rPr>
        <w:t>Nov 1, 2020</w:t>
      </w:r>
    </w:p>
    <w:p w14:paraId="4F5B1DEC" w14:textId="77777777" w:rsidR="00094714" w:rsidRPr="00CF2F2D" w:rsidRDefault="00094714" w:rsidP="0093282D">
      <w:pPr>
        <w:pStyle w:val="NoSpacing"/>
        <w:spacing w:line="192" w:lineRule="auto"/>
        <w:jc w:val="both"/>
        <w:rPr>
          <w:b/>
          <w:bCs/>
          <w:sz w:val="20"/>
          <w:szCs w:val="20"/>
        </w:rPr>
      </w:pPr>
    </w:p>
    <w:p w14:paraId="31F1A7D9" w14:textId="21E9E8E9" w:rsidR="0093282D" w:rsidRPr="00CF2F2D" w:rsidRDefault="00D73F5F" w:rsidP="00094714">
      <w:pPr>
        <w:pStyle w:val="NoSpacing"/>
        <w:spacing w:line="192" w:lineRule="auto"/>
        <w:jc w:val="both"/>
        <w:rPr>
          <w:b/>
          <w:bCs/>
          <w:sz w:val="20"/>
          <w:szCs w:val="20"/>
        </w:rPr>
      </w:pPr>
      <w:r w:rsidRPr="00CF2F2D">
        <w:rPr>
          <w:b/>
          <w:bCs/>
          <w:sz w:val="20"/>
          <w:szCs w:val="20"/>
        </w:rPr>
        <w:t xml:space="preserve">Isaiah is sent by God to remind the people of </w:t>
      </w:r>
      <w:r w:rsidR="00094714" w:rsidRPr="00CF2F2D">
        <w:rPr>
          <w:b/>
          <w:bCs/>
          <w:sz w:val="20"/>
          <w:szCs w:val="20"/>
        </w:rPr>
        <w:t xml:space="preserve">the _____________ that God had made to </w:t>
      </w:r>
      <w:r w:rsidR="008C10A8">
        <w:rPr>
          <w:b/>
          <w:bCs/>
          <w:sz w:val="20"/>
          <w:szCs w:val="20"/>
        </w:rPr>
        <w:t>them</w:t>
      </w:r>
      <w:r w:rsidR="00094714" w:rsidRPr="00CF2F2D">
        <w:rPr>
          <w:b/>
          <w:bCs/>
          <w:sz w:val="20"/>
          <w:szCs w:val="20"/>
        </w:rPr>
        <w:t xml:space="preserve">. </w:t>
      </w:r>
    </w:p>
    <w:p w14:paraId="3DF6F66A" w14:textId="46581567" w:rsidR="004560D3" w:rsidRPr="00CF2F2D" w:rsidRDefault="004560D3" w:rsidP="00094714">
      <w:pPr>
        <w:pStyle w:val="NoSpacing"/>
        <w:spacing w:line="192" w:lineRule="auto"/>
        <w:jc w:val="both"/>
        <w:rPr>
          <w:b/>
          <w:bCs/>
          <w:sz w:val="20"/>
          <w:szCs w:val="20"/>
        </w:rPr>
      </w:pPr>
    </w:p>
    <w:p w14:paraId="3C39E28A" w14:textId="6BFA0150" w:rsidR="004560D3" w:rsidRPr="00CF2F2D" w:rsidRDefault="004560D3" w:rsidP="00094714">
      <w:pPr>
        <w:pStyle w:val="NoSpacing"/>
        <w:spacing w:line="192" w:lineRule="auto"/>
        <w:jc w:val="both"/>
        <w:rPr>
          <w:b/>
          <w:bCs/>
          <w:sz w:val="20"/>
          <w:szCs w:val="20"/>
        </w:rPr>
      </w:pPr>
      <w:r w:rsidRPr="00CF2F2D">
        <w:rPr>
          <w:b/>
          <w:bCs/>
          <w:sz w:val="20"/>
          <w:szCs w:val="20"/>
        </w:rPr>
        <w:t>Whatever happe</w:t>
      </w:r>
      <w:r w:rsidR="009C6EB6" w:rsidRPr="00CF2F2D">
        <w:rPr>
          <w:b/>
          <w:bCs/>
          <w:sz w:val="20"/>
          <w:szCs w:val="20"/>
        </w:rPr>
        <w:t xml:space="preserve">ns in this election - whether it is what you want or what you fear </w:t>
      </w:r>
      <w:r w:rsidR="00E87B9B" w:rsidRPr="00CF2F2D">
        <w:rPr>
          <w:b/>
          <w:bCs/>
          <w:sz w:val="20"/>
          <w:szCs w:val="20"/>
        </w:rPr>
        <w:t xml:space="preserve">- </w:t>
      </w:r>
      <w:r w:rsidR="009C6EB6" w:rsidRPr="00CF2F2D">
        <w:rPr>
          <w:b/>
          <w:bCs/>
          <w:sz w:val="20"/>
          <w:szCs w:val="20"/>
        </w:rPr>
        <w:t>God is still</w:t>
      </w:r>
      <w:r w:rsidR="00E87B9B" w:rsidRPr="00CF2F2D">
        <w:rPr>
          <w:b/>
          <w:bCs/>
          <w:sz w:val="20"/>
          <w:szCs w:val="20"/>
        </w:rPr>
        <w:t xml:space="preserve"> ___________ and ___________ on His throne and He will do so forever. </w:t>
      </w:r>
    </w:p>
    <w:p w14:paraId="71114C5B" w14:textId="3FAB2064" w:rsidR="00E87B9B" w:rsidRPr="00CF2F2D" w:rsidRDefault="00E87B9B" w:rsidP="00094714">
      <w:pPr>
        <w:pStyle w:val="NoSpacing"/>
        <w:spacing w:line="192" w:lineRule="auto"/>
        <w:jc w:val="both"/>
        <w:rPr>
          <w:b/>
          <w:bCs/>
          <w:sz w:val="20"/>
          <w:szCs w:val="20"/>
        </w:rPr>
      </w:pPr>
    </w:p>
    <w:p w14:paraId="2306745F" w14:textId="75A72618" w:rsidR="00E87B9B" w:rsidRPr="00CF2F2D" w:rsidRDefault="00F17BC1" w:rsidP="00094714">
      <w:pPr>
        <w:pStyle w:val="NoSpacing"/>
        <w:spacing w:line="192" w:lineRule="auto"/>
        <w:jc w:val="both"/>
        <w:rPr>
          <w:b/>
          <w:bCs/>
          <w:sz w:val="20"/>
          <w:szCs w:val="20"/>
        </w:rPr>
      </w:pPr>
      <w:r w:rsidRPr="00CF2F2D">
        <w:rPr>
          <w:b/>
          <w:bCs/>
          <w:sz w:val="20"/>
          <w:szCs w:val="20"/>
        </w:rPr>
        <w:t xml:space="preserve">God needed to consult no one before he created because He is all wise and the very standard by which we know how to measure justice, knowledge, and _____________. </w:t>
      </w:r>
    </w:p>
    <w:p w14:paraId="44ABBC14" w14:textId="0B5B11C7" w:rsidR="00F17BC1" w:rsidRPr="00CF2F2D" w:rsidRDefault="00F17BC1" w:rsidP="00094714">
      <w:pPr>
        <w:pStyle w:val="NoSpacing"/>
        <w:spacing w:line="192" w:lineRule="auto"/>
        <w:jc w:val="both"/>
        <w:rPr>
          <w:b/>
          <w:bCs/>
          <w:sz w:val="20"/>
          <w:szCs w:val="20"/>
        </w:rPr>
      </w:pPr>
    </w:p>
    <w:p w14:paraId="3FC5AFD9" w14:textId="462D323A" w:rsidR="00F17BC1" w:rsidRPr="00CF2F2D" w:rsidRDefault="00F17BC1" w:rsidP="00094714">
      <w:pPr>
        <w:pStyle w:val="NoSpacing"/>
        <w:spacing w:line="192" w:lineRule="auto"/>
        <w:jc w:val="both"/>
        <w:rPr>
          <w:b/>
          <w:bCs/>
          <w:sz w:val="20"/>
          <w:szCs w:val="20"/>
        </w:rPr>
      </w:pPr>
      <w:r w:rsidRPr="00CF2F2D">
        <w:rPr>
          <w:b/>
          <w:bCs/>
          <w:sz w:val="20"/>
          <w:szCs w:val="20"/>
        </w:rPr>
        <w:t>When we compare human riches, power, prestige, plans, and intentions to God we see that they are</w:t>
      </w:r>
      <w:r w:rsidR="00A4220C" w:rsidRPr="00CF2F2D">
        <w:rPr>
          <w:b/>
          <w:bCs/>
          <w:sz w:val="20"/>
          <w:szCs w:val="20"/>
        </w:rPr>
        <w:t>_____________</w:t>
      </w:r>
      <w:r w:rsidRPr="00CF2F2D">
        <w:rPr>
          <w:b/>
          <w:bCs/>
          <w:sz w:val="20"/>
          <w:szCs w:val="20"/>
        </w:rPr>
        <w:t xml:space="preserve"> in light o</w:t>
      </w:r>
      <w:r w:rsidR="00A4220C" w:rsidRPr="00CF2F2D">
        <w:rPr>
          <w:b/>
          <w:bCs/>
          <w:sz w:val="20"/>
          <w:szCs w:val="20"/>
        </w:rPr>
        <w:t>f God’s</w:t>
      </w:r>
      <w:r w:rsidRPr="00CF2F2D">
        <w:rPr>
          <w:b/>
          <w:bCs/>
          <w:sz w:val="20"/>
          <w:szCs w:val="20"/>
        </w:rPr>
        <w:t xml:space="preserve"> riches, power, prestige, plans, and intentions</w:t>
      </w:r>
      <w:r w:rsidR="00A4220C" w:rsidRPr="00CF2F2D">
        <w:rPr>
          <w:b/>
          <w:bCs/>
          <w:sz w:val="20"/>
          <w:szCs w:val="20"/>
        </w:rPr>
        <w:t>.</w:t>
      </w:r>
    </w:p>
    <w:p w14:paraId="4EECB9B4" w14:textId="6A9D180A" w:rsidR="00A4220C" w:rsidRPr="00CF2F2D" w:rsidRDefault="00A4220C" w:rsidP="00094714">
      <w:pPr>
        <w:pStyle w:val="NoSpacing"/>
        <w:spacing w:line="192" w:lineRule="auto"/>
        <w:jc w:val="both"/>
        <w:rPr>
          <w:b/>
          <w:bCs/>
          <w:sz w:val="20"/>
          <w:szCs w:val="20"/>
        </w:rPr>
      </w:pPr>
    </w:p>
    <w:p w14:paraId="27B015D2" w14:textId="7713CF82" w:rsidR="00A4220C" w:rsidRPr="00CF2F2D" w:rsidRDefault="00A4220C" w:rsidP="00094714">
      <w:pPr>
        <w:pStyle w:val="NoSpacing"/>
        <w:spacing w:line="192" w:lineRule="auto"/>
        <w:jc w:val="both"/>
        <w:rPr>
          <w:b/>
          <w:bCs/>
          <w:sz w:val="20"/>
          <w:szCs w:val="20"/>
        </w:rPr>
      </w:pPr>
      <w:r w:rsidRPr="00CF2F2D">
        <w:rPr>
          <w:b/>
          <w:bCs/>
          <w:sz w:val="20"/>
          <w:szCs w:val="20"/>
        </w:rPr>
        <w:t>An ___________ is “anything more important to you than God, anything that absorbs your heart and imagination more that God, anything that you see</w:t>
      </w:r>
      <w:r w:rsidR="00B74529">
        <w:rPr>
          <w:b/>
          <w:bCs/>
          <w:sz w:val="20"/>
          <w:szCs w:val="20"/>
        </w:rPr>
        <w:t>k</w:t>
      </w:r>
      <w:r w:rsidRPr="00CF2F2D">
        <w:rPr>
          <w:b/>
          <w:bCs/>
          <w:sz w:val="20"/>
          <w:szCs w:val="20"/>
        </w:rPr>
        <w:t xml:space="preserve"> to give you what only God can give.”</w:t>
      </w:r>
    </w:p>
    <w:p w14:paraId="3CA0B2FF" w14:textId="7BFFB561" w:rsidR="00A4220C" w:rsidRPr="00CF2F2D" w:rsidRDefault="00A4220C" w:rsidP="00094714">
      <w:pPr>
        <w:pStyle w:val="NoSpacing"/>
        <w:spacing w:line="192" w:lineRule="auto"/>
        <w:jc w:val="both"/>
        <w:rPr>
          <w:b/>
          <w:bCs/>
          <w:sz w:val="20"/>
          <w:szCs w:val="20"/>
        </w:rPr>
      </w:pPr>
    </w:p>
    <w:p w14:paraId="1BDE34CA" w14:textId="2C9337A6" w:rsidR="00A4220C" w:rsidRPr="00CF2F2D" w:rsidRDefault="00357A67" w:rsidP="00094714">
      <w:pPr>
        <w:pStyle w:val="NoSpacing"/>
        <w:spacing w:line="192" w:lineRule="auto"/>
        <w:jc w:val="both"/>
        <w:rPr>
          <w:b/>
          <w:bCs/>
          <w:sz w:val="20"/>
          <w:szCs w:val="20"/>
        </w:rPr>
      </w:pPr>
      <w:r w:rsidRPr="00CF2F2D">
        <w:rPr>
          <w:b/>
          <w:bCs/>
          <w:sz w:val="20"/>
          <w:szCs w:val="20"/>
        </w:rPr>
        <w:t>God is</w:t>
      </w:r>
      <w:r w:rsidR="009D032D">
        <w:rPr>
          <w:b/>
          <w:bCs/>
          <w:sz w:val="20"/>
          <w:szCs w:val="20"/>
        </w:rPr>
        <w:t xml:space="preserve"> always</w:t>
      </w:r>
      <w:r w:rsidRPr="00CF2F2D">
        <w:rPr>
          <w:b/>
          <w:bCs/>
          <w:sz w:val="20"/>
          <w:szCs w:val="20"/>
        </w:rPr>
        <w:t xml:space="preserve"> at ________ in our world today. </w:t>
      </w:r>
    </w:p>
    <w:p w14:paraId="11D31590" w14:textId="69EEE21E" w:rsidR="00357A67" w:rsidRPr="00CF2F2D" w:rsidRDefault="00357A67" w:rsidP="00094714">
      <w:pPr>
        <w:pStyle w:val="NoSpacing"/>
        <w:spacing w:line="192" w:lineRule="auto"/>
        <w:jc w:val="both"/>
        <w:rPr>
          <w:b/>
          <w:bCs/>
          <w:sz w:val="20"/>
          <w:szCs w:val="20"/>
        </w:rPr>
      </w:pPr>
    </w:p>
    <w:p w14:paraId="0C658A91" w14:textId="29E8F015" w:rsidR="00357A67" w:rsidRPr="00CF2F2D" w:rsidRDefault="00357A67" w:rsidP="00094714">
      <w:pPr>
        <w:pStyle w:val="NoSpacing"/>
        <w:spacing w:line="192" w:lineRule="auto"/>
        <w:jc w:val="both"/>
        <w:rPr>
          <w:b/>
          <w:bCs/>
          <w:sz w:val="20"/>
          <w:szCs w:val="20"/>
        </w:rPr>
      </w:pPr>
      <w:r w:rsidRPr="00CF2F2D">
        <w:rPr>
          <w:b/>
          <w:bCs/>
          <w:sz w:val="20"/>
          <w:szCs w:val="20"/>
        </w:rPr>
        <w:t>Put your hope in _________ because He</w:t>
      </w:r>
      <w:r w:rsidR="009D032D">
        <w:rPr>
          <w:b/>
          <w:bCs/>
          <w:sz w:val="20"/>
          <w:szCs w:val="20"/>
        </w:rPr>
        <w:t xml:space="preserve"> </w:t>
      </w:r>
      <w:r w:rsidRPr="00CF2F2D">
        <w:rPr>
          <w:b/>
          <w:bCs/>
          <w:sz w:val="20"/>
          <w:szCs w:val="20"/>
        </w:rPr>
        <w:t xml:space="preserve">reigns </w:t>
      </w:r>
      <w:proofErr w:type="gramStart"/>
      <w:r w:rsidRPr="00CF2F2D">
        <w:rPr>
          <w:b/>
          <w:bCs/>
          <w:sz w:val="20"/>
          <w:szCs w:val="20"/>
        </w:rPr>
        <w:t>now</w:t>
      </w:r>
      <w:proofErr w:type="gramEnd"/>
      <w:r w:rsidRPr="00CF2F2D">
        <w:rPr>
          <w:b/>
          <w:bCs/>
          <w:sz w:val="20"/>
          <w:szCs w:val="20"/>
        </w:rPr>
        <w:t xml:space="preserve"> and </w:t>
      </w:r>
      <w:r w:rsidR="009D032D">
        <w:rPr>
          <w:b/>
          <w:bCs/>
          <w:sz w:val="20"/>
          <w:szCs w:val="20"/>
        </w:rPr>
        <w:t xml:space="preserve">He </w:t>
      </w:r>
      <w:r w:rsidRPr="00CF2F2D">
        <w:rPr>
          <w:b/>
          <w:bCs/>
          <w:sz w:val="20"/>
          <w:szCs w:val="20"/>
        </w:rPr>
        <w:t xml:space="preserve">will still be reigning long after the things of this world are gone. </w:t>
      </w:r>
    </w:p>
    <w:p w14:paraId="43504442" w14:textId="79575E55" w:rsidR="00357A67" w:rsidRPr="00CF2F2D" w:rsidRDefault="00357A67" w:rsidP="00094714">
      <w:pPr>
        <w:pStyle w:val="NoSpacing"/>
        <w:spacing w:line="192" w:lineRule="auto"/>
        <w:jc w:val="both"/>
        <w:rPr>
          <w:b/>
          <w:bCs/>
          <w:sz w:val="20"/>
          <w:szCs w:val="20"/>
        </w:rPr>
      </w:pPr>
    </w:p>
    <w:p w14:paraId="0D7ADC15" w14:textId="7AD5139F" w:rsidR="00357A67" w:rsidRPr="00CF2F2D" w:rsidRDefault="00357A67" w:rsidP="00094714">
      <w:pPr>
        <w:pStyle w:val="NoSpacing"/>
        <w:spacing w:line="192" w:lineRule="auto"/>
        <w:jc w:val="both"/>
        <w:rPr>
          <w:b/>
          <w:bCs/>
          <w:sz w:val="20"/>
          <w:szCs w:val="20"/>
        </w:rPr>
      </w:pPr>
      <w:r w:rsidRPr="00CF2F2D">
        <w:rPr>
          <w:b/>
          <w:bCs/>
          <w:sz w:val="20"/>
          <w:szCs w:val="20"/>
        </w:rPr>
        <w:t>God reminds the weary how much he truly __________ for them.</w:t>
      </w:r>
    </w:p>
    <w:p w14:paraId="5B5EAB4D" w14:textId="79EC33D3" w:rsidR="00C943F8" w:rsidRPr="00CF2F2D" w:rsidRDefault="00C943F8" w:rsidP="00094714">
      <w:pPr>
        <w:pStyle w:val="NoSpacing"/>
        <w:spacing w:line="192" w:lineRule="auto"/>
        <w:jc w:val="both"/>
        <w:rPr>
          <w:b/>
          <w:bCs/>
          <w:sz w:val="20"/>
          <w:szCs w:val="20"/>
        </w:rPr>
      </w:pPr>
    </w:p>
    <w:p w14:paraId="758D1FA2" w14:textId="07D02062" w:rsidR="00C943F8" w:rsidRPr="00CF2F2D" w:rsidRDefault="00C943F8" w:rsidP="00094714">
      <w:pPr>
        <w:pStyle w:val="NoSpacing"/>
        <w:spacing w:line="192" w:lineRule="auto"/>
        <w:jc w:val="both"/>
        <w:rPr>
          <w:b/>
          <w:bCs/>
          <w:sz w:val="20"/>
          <w:szCs w:val="20"/>
        </w:rPr>
      </w:pPr>
      <w:r w:rsidRPr="00CF2F2D">
        <w:rPr>
          <w:b/>
          <w:bCs/>
          <w:sz w:val="20"/>
          <w:szCs w:val="20"/>
        </w:rPr>
        <w:t xml:space="preserve">When Isaiah identifies the people as “Jacob” and “Israel” in verse 27, </w:t>
      </w:r>
      <w:r w:rsidR="008C10A8">
        <w:rPr>
          <w:b/>
          <w:bCs/>
          <w:sz w:val="20"/>
          <w:szCs w:val="20"/>
        </w:rPr>
        <w:t>H</w:t>
      </w:r>
      <w:r w:rsidRPr="00CF2F2D">
        <w:rPr>
          <w:b/>
          <w:bCs/>
          <w:sz w:val="20"/>
          <w:szCs w:val="20"/>
        </w:rPr>
        <w:t>e is reminding them of the covenant</w:t>
      </w:r>
      <w:r w:rsidR="00CF2F2D">
        <w:rPr>
          <w:b/>
          <w:bCs/>
          <w:sz w:val="20"/>
          <w:szCs w:val="20"/>
        </w:rPr>
        <w:t xml:space="preserve"> </w:t>
      </w:r>
      <w:r w:rsidRPr="00CF2F2D">
        <w:rPr>
          <w:b/>
          <w:bCs/>
          <w:sz w:val="20"/>
          <w:szCs w:val="20"/>
        </w:rPr>
        <w:t xml:space="preserve">___________ that God had made with them. </w:t>
      </w:r>
    </w:p>
    <w:p w14:paraId="7DC26C3F" w14:textId="3650B02E" w:rsidR="00C943F8" w:rsidRPr="00CF2F2D" w:rsidRDefault="00C943F8" w:rsidP="00094714">
      <w:pPr>
        <w:pStyle w:val="NoSpacing"/>
        <w:spacing w:line="192" w:lineRule="auto"/>
        <w:jc w:val="both"/>
        <w:rPr>
          <w:b/>
          <w:bCs/>
          <w:sz w:val="20"/>
          <w:szCs w:val="20"/>
        </w:rPr>
      </w:pPr>
    </w:p>
    <w:p w14:paraId="4975D0D7" w14:textId="4E693F4A" w:rsidR="00C943F8" w:rsidRPr="00CF2F2D" w:rsidRDefault="00C943F8" w:rsidP="00C943F8">
      <w:pPr>
        <w:pStyle w:val="NoSpacing"/>
        <w:spacing w:line="192" w:lineRule="auto"/>
        <w:rPr>
          <w:b/>
          <w:bCs/>
          <w:i/>
          <w:iCs/>
          <w:sz w:val="20"/>
          <w:szCs w:val="20"/>
          <w:u w:val="single"/>
        </w:rPr>
      </w:pPr>
      <w:r w:rsidRPr="00CF2F2D">
        <w:rPr>
          <w:b/>
          <w:bCs/>
          <w:i/>
          <w:iCs/>
          <w:sz w:val="20"/>
          <w:szCs w:val="20"/>
          <w:u w:val="single"/>
        </w:rPr>
        <w:t>Take Home Truths:</w:t>
      </w:r>
    </w:p>
    <w:p w14:paraId="36ADEB10" w14:textId="491F99A2" w:rsidR="00C943F8" w:rsidRPr="00CF2F2D" w:rsidRDefault="00C943F8" w:rsidP="00094714">
      <w:pPr>
        <w:pStyle w:val="NoSpacing"/>
        <w:spacing w:line="192" w:lineRule="auto"/>
        <w:jc w:val="both"/>
        <w:rPr>
          <w:b/>
          <w:bCs/>
          <w:sz w:val="20"/>
          <w:szCs w:val="20"/>
        </w:rPr>
      </w:pPr>
    </w:p>
    <w:p w14:paraId="0F3B719D" w14:textId="0CD6DC2E" w:rsidR="00CF2F2D" w:rsidRDefault="00C943F8" w:rsidP="00CF2F2D">
      <w:pPr>
        <w:pStyle w:val="NoSpacing"/>
        <w:spacing w:line="192" w:lineRule="auto"/>
        <w:jc w:val="both"/>
        <w:rPr>
          <w:b/>
          <w:bCs/>
          <w:sz w:val="20"/>
          <w:szCs w:val="20"/>
        </w:rPr>
      </w:pPr>
      <w:r w:rsidRPr="00CF2F2D">
        <w:rPr>
          <w:b/>
          <w:bCs/>
          <w:sz w:val="20"/>
          <w:szCs w:val="20"/>
        </w:rPr>
        <w:t>If yo</w:t>
      </w:r>
      <w:r w:rsidR="00CF2F2D" w:rsidRPr="00CF2F2D">
        <w:rPr>
          <w:b/>
          <w:bCs/>
          <w:sz w:val="20"/>
          <w:szCs w:val="20"/>
        </w:rPr>
        <w:t xml:space="preserve">u </w:t>
      </w:r>
      <w:r w:rsidR="008C10A8">
        <w:rPr>
          <w:b/>
          <w:bCs/>
          <w:sz w:val="20"/>
          <w:szCs w:val="20"/>
        </w:rPr>
        <w:t>know</w:t>
      </w:r>
      <w:r w:rsidR="00CF2F2D" w:rsidRPr="00CF2F2D">
        <w:rPr>
          <w:b/>
          <w:bCs/>
          <w:sz w:val="20"/>
          <w:szCs w:val="20"/>
        </w:rPr>
        <w:t xml:space="preserve"> Jesus as your savior, </w:t>
      </w:r>
      <w:r w:rsidRPr="00CF2F2D">
        <w:rPr>
          <w:b/>
          <w:bCs/>
          <w:sz w:val="20"/>
          <w:szCs w:val="20"/>
        </w:rPr>
        <w:t xml:space="preserve">you can trust that God has not and will not forget you. He will be faithful to His </w:t>
      </w:r>
      <w:r w:rsidR="008C10A8">
        <w:rPr>
          <w:b/>
          <w:bCs/>
          <w:sz w:val="20"/>
          <w:szCs w:val="20"/>
        </w:rPr>
        <w:t>W</w:t>
      </w:r>
      <w:r w:rsidRPr="00CF2F2D">
        <w:rPr>
          <w:b/>
          <w:bCs/>
          <w:sz w:val="20"/>
          <w:szCs w:val="20"/>
        </w:rPr>
        <w:t xml:space="preserve">ord and faithful to you. </w:t>
      </w:r>
      <w:r w:rsidR="00CF2F2D" w:rsidRPr="00CF2F2D">
        <w:rPr>
          <w:b/>
          <w:bCs/>
          <w:sz w:val="20"/>
          <w:szCs w:val="20"/>
        </w:rPr>
        <w:t>You can rest in his promises - no matter your cares, anxieties, worries and fears</w:t>
      </w:r>
      <w:r w:rsidR="00CF2F2D">
        <w:rPr>
          <w:b/>
          <w:bCs/>
          <w:sz w:val="20"/>
          <w:szCs w:val="20"/>
        </w:rPr>
        <w:t>.</w:t>
      </w:r>
    </w:p>
    <w:p w14:paraId="08C5A44B" w14:textId="77777777" w:rsidR="00CF2F2D" w:rsidRDefault="00CF2F2D" w:rsidP="00CF2F2D">
      <w:pPr>
        <w:pStyle w:val="NoSpacing"/>
        <w:spacing w:line="192" w:lineRule="auto"/>
        <w:jc w:val="both"/>
        <w:rPr>
          <w:b/>
          <w:bCs/>
          <w:sz w:val="20"/>
          <w:szCs w:val="20"/>
        </w:rPr>
      </w:pPr>
    </w:p>
    <w:p w14:paraId="3B540624" w14:textId="713FE87E" w:rsidR="00CF2F2D" w:rsidRDefault="00CF2F2D" w:rsidP="00CF2F2D">
      <w:pPr>
        <w:pStyle w:val="NoSpacing"/>
        <w:spacing w:line="192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So, believer, put your hope fully in the Lord. T</w:t>
      </w:r>
      <w:r w:rsidRPr="00CF2F2D">
        <w:rPr>
          <w:b/>
          <w:bCs/>
          <w:sz w:val="20"/>
          <w:szCs w:val="20"/>
        </w:rPr>
        <w:t>rust in the Lord</w:t>
      </w:r>
      <w:r>
        <w:rPr>
          <w:b/>
          <w:bCs/>
          <w:sz w:val="20"/>
          <w:szCs w:val="20"/>
        </w:rPr>
        <w:t xml:space="preserve">, no matter </w:t>
      </w:r>
      <w:r w:rsidR="008C10A8">
        <w:rPr>
          <w:b/>
          <w:bCs/>
          <w:sz w:val="20"/>
          <w:szCs w:val="20"/>
        </w:rPr>
        <w:t>the outcome of</w:t>
      </w:r>
      <w:r>
        <w:rPr>
          <w:b/>
          <w:bCs/>
          <w:sz w:val="20"/>
          <w:szCs w:val="20"/>
        </w:rPr>
        <w:t xml:space="preserve"> this election </w:t>
      </w:r>
      <w:r w:rsidRPr="00CF2F2D">
        <w:rPr>
          <w:b/>
          <w:bCs/>
          <w:sz w:val="20"/>
          <w:szCs w:val="20"/>
        </w:rPr>
        <w:t>an</w:t>
      </w:r>
      <w:r>
        <w:rPr>
          <w:b/>
          <w:bCs/>
          <w:sz w:val="20"/>
          <w:szCs w:val="20"/>
        </w:rPr>
        <w:t>d k</w:t>
      </w:r>
      <w:r w:rsidRPr="00CF2F2D">
        <w:rPr>
          <w:b/>
          <w:bCs/>
          <w:sz w:val="20"/>
          <w:szCs w:val="20"/>
        </w:rPr>
        <w:t>now that God is in control</w:t>
      </w:r>
      <w:r>
        <w:rPr>
          <w:b/>
          <w:bCs/>
          <w:sz w:val="20"/>
          <w:szCs w:val="20"/>
        </w:rPr>
        <w:t xml:space="preserve">. </w:t>
      </w:r>
    </w:p>
    <w:p w14:paraId="35B4F74E" w14:textId="77777777" w:rsidR="00CF2F2D" w:rsidRDefault="00CF2F2D" w:rsidP="00CF2F2D">
      <w:pPr>
        <w:pStyle w:val="NoSpacing"/>
        <w:spacing w:line="192" w:lineRule="auto"/>
        <w:jc w:val="both"/>
        <w:rPr>
          <w:b/>
          <w:bCs/>
          <w:sz w:val="20"/>
          <w:szCs w:val="20"/>
        </w:rPr>
      </w:pPr>
    </w:p>
    <w:p w14:paraId="2B6EE2E9" w14:textId="3DCAF474" w:rsidR="00CF2F2D" w:rsidRDefault="00CF2F2D" w:rsidP="00CF2F2D">
      <w:pPr>
        <w:pStyle w:val="NoSpacing"/>
        <w:spacing w:line="192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</w:t>
      </w:r>
      <w:r w:rsidRPr="00CF2F2D">
        <w:rPr>
          <w:b/>
          <w:bCs/>
          <w:sz w:val="20"/>
          <w:szCs w:val="20"/>
        </w:rPr>
        <w:t xml:space="preserve">he same God who measures the waters in </w:t>
      </w:r>
      <w:r w:rsidR="008C10A8">
        <w:rPr>
          <w:b/>
          <w:bCs/>
          <w:sz w:val="20"/>
          <w:szCs w:val="20"/>
        </w:rPr>
        <w:t>H</w:t>
      </w:r>
      <w:r w:rsidRPr="00CF2F2D">
        <w:rPr>
          <w:b/>
          <w:bCs/>
          <w:sz w:val="20"/>
          <w:szCs w:val="20"/>
        </w:rPr>
        <w:t xml:space="preserve">is hand and the span of the heavens with </w:t>
      </w:r>
      <w:r w:rsidR="008C10A8">
        <w:rPr>
          <w:b/>
          <w:bCs/>
          <w:sz w:val="20"/>
          <w:szCs w:val="20"/>
        </w:rPr>
        <w:t>H</w:t>
      </w:r>
      <w:r w:rsidRPr="00CF2F2D">
        <w:rPr>
          <w:b/>
          <w:bCs/>
          <w:sz w:val="20"/>
          <w:szCs w:val="20"/>
        </w:rPr>
        <w:t>is own hand</w:t>
      </w:r>
      <w:r w:rsidR="00343428">
        <w:rPr>
          <w:b/>
          <w:bCs/>
          <w:sz w:val="20"/>
          <w:szCs w:val="20"/>
        </w:rPr>
        <w:t xml:space="preserve"> - t</w:t>
      </w:r>
      <w:r w:rsidRPr="00CF2F2D">
        <w:rPr>
          <w:b/>
          <w:bCs/>
          <w:sz w:val="20"/>
          <w:szCs w:val="20"/>
        </w:rPr>
        <w:t>he same God who has all wisdom and knows all things</w:t>
      </w:r>
      <w:r w:rsidR="00343428">
        <w:rPr>
          <w:b/>
          <w:bCs/>
          <w:sz w:val="20"/>
          <w:szCs w:val="20"/>
        </w:rPr>
        <w:t xml:space="preserve"> - t</w:t>
      </w:r>
      <w:r w:rsidRPr="00CF2F2D">
        <w:rPr>
          <w:b/>
          <w:bCs/>
          <w:sz w:val="20"/>
          <w:szCs w:val="20"/>
        </w:rPr>
        <w:t xml:space="preserve">he </w:t>
      </w:r>
      <w:r>
        <w:rPr>
          <w:b/>
          <w:bCs/>
          <w:sz w:val="20"/>
          <w:szCs w:val="20"/>
        </w:rPr>
        <w:t>same God</w:t>
      </w:r>
      <w:r w:rsidRPr="00CF2F2D">
        <w:rPr>
          <w:b/>
          <w:bCs/>
          <w:sz w:val="20"/>
          <w:szCs w:val="20"/>
        </w:rPr>
        <w:t xml:space="preserve"> who plants and removes the powerful</w:t>
      </w:r>
      <w:r w:rsidR="00343428">
        <w:rPr>
          <w:b/>
          <w:bCs/>
          <w:sz w:val="20"/>
          <w:szCs w:val="20"/>
        </w:rPr>
        <w:t xml:space="preserve"> - t</w:t>
      </w:r>
      <w:r>
        <w:rPr>
          <w:b/>
          <w:bCs/>
          <w:sz w:val="20"/>
          <w:szCs w:val="20"/>
        </w:rPr>
        <w:t xml:space="preserve">he same God </w:t>
      </w:r>
      <w:r w:rsidRPr="00CF2F2D">
        <w:rPr>
          <w:b/>
          <w:bCs/>
          <w:sz w:val="20"/>
          <w:szCs w:val="20"/>
        </w:rPr>
        <w:t>who numbers and calls all the stars by name</w:t>
      </w:r>
      <w:r>
        <w:rPr>
          <w:b/>
          <w:bCs/>
          <w:sz w:val="20"/>
          <w:szCs w:val="20"/>
        </w:rPr>
        <w:t xml:space="preserve"> - is the same God </w:t>
      </w:r>
      <w:r w:rsidRPr="00CF2F2D">
        <w:rPr>
          <w:b/>
          <w:bCs/>
          <w:sz w:val="20"/>
          <w:szCs w:val="20"/>
        </w:rPr>
        <w:t>who has not forgotten the promise</w:t>
      </w:r>
      <w:r>
        <w:rPr>
          <w:b/>
          <w:bCs/>
          <w:sz w:val="20"/>
          <w:szCs w:val="20"/>
        </w:rPr>
        <w:t xml:space="preserve">s that </w:t>
      </w:r>
      <w:r w:rsidRPr="00CF2F2D">
        <w:rPr>
          <w:b/>
          <w:bCs/>
          <w:sz w:val="20"/>
          <w:szCs w:val="20"/>
        </w:rPr>
        <w:t>He has made to you</w:t>
      </w:r>
      <w:r>
        <w:rPr>
          <w:b/>
          <w:bCs/>
          <w:sz w:val="20"/>
          <w:szCs w:val="20"/>
        </w:rPr>
        <w:t xml:space="preserve">. </w:t>
      </w:r>
    </w:p>
    <w:p w14:paraId="3F0FA018" w14:textId="77777777" w:rsidR="00CF2F2D" w:rsidRDefault="00CF2F2D" w:rsidP="00CF2F2D">
      <w:pPr>
        <w:pStyle w:val="NoSpacing"/>
        <w:spacing w:line="192" w:lineRule="auto"/>
        <w:jc w:val="both"/>
        <w:rPr>
          <w:b/>
          <w:bCs/>
          <w:sz w:val="20"/>
          <w:szCs w:val="20"/>
        </w:rPr>
      </w:pPr>
    </w:p>
    <w:p w14:paraId="6E1A07B6" w14:textId="77777777" w:rsidR="00CF2F2D" w:rsidRDefault="00CF2F2D" w:rsidP="00CF2F2D">
      <w:pPr>
        <w:pStyle w:val="NoSpacing"/>
        <w:spacing w:line="192" w:lineRule="auto"/>
        <w:jc w:val="both"/>
        <w:rPr>
          <w:b/>
          <w:bCs/>
          <w:sz w:val="20"/>
          <w:szCs w:val="20"/>
        </w:rPr>
      </w:pPr>
      <w:r w:rsidRPr="00CF2F2D">
        <w:rPr>
          <w:b/>
          <w:bCs/>
          <w:sz w:val="20"/>
          <w:szCs w:val="20"/>
        </w:rPr>
        <w:t>Lift up your eyes on high and see</w:t>
      </w:r>
      <w:r>
        <w:rPr>
          <w:b/>
          <w:bCs/>
          <w:sz w:val="20"/>
          <w:szCs w:val="20"/>
        </w:rPr>
        <w:t>.</w:t>
      </w:r>
    </w:p>
    <w:p w14:paraId="518E9871" w14:textId="77777777" w:rsidR="00CF2F2D" w:rsidRDefault="00CF2F2D" w:rsidP="00CF2F2D">
      <w:pPr>
        <w:pStyle w:val="NoSpacing"/>
        <w:spacing w:line="192" w:lineRule="auto"/>
        <w:jc w:val="both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8"/>
        <w:gridCol w:w="1648"/>
        <w:gridCol w:w="1424"/>
        <w:gridCol w:w="1229"/>
        <w:gridCol w:w="1031"/>
      </w:tblGrid>
      <w:tr w:rsidR="009D032D" w14:paraId="48F4E2C5" w14:textId="77777777" w:rsidTr="009D032D">
        <w:tc>
          <w:tcPr>
            <w:tcW w:w="1138" w:type="dxa"/>
          </w:tcPr>
          <w:p w14:paraId="42B27CF8" w14:textId="18B1C20C" w:rsidR="00CF2F2D" w:rsidRPr="00CF2F2D" w:rsidRDefault="009D032D" w:rsidP="00CF2F2D">
            <w:pPr>
              <w:pStyle w:val="NoSpacing"/>
              <w:spacing w:line="192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promises</w:t>
            </w:r>
          </w:p>
        </w:tc>
        <w:tc>
          <w:tcPr>
            <w:tcW w:w="1648" w:type="dxa"/>
          </w:tcPr>
          <w:p w14:paraId="54710285" w14:textId="3AC77540" w:rsidR="00CF2F2D" w:rsidRDefault="009D032D" w:rsidP="00CF2F2D">
            <w:pPr>
              <w:pStyle w:val="NoSpacing"/>
              <w:spacing w:line="192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ruling &amp; reigning </w:t>
            </w:r>
          </w:p>
        </w:tc>
        <w:tc>
          <w:tcPr>
            <w:tcW w:w="1424" w:type="dxa"/>
          </w:tcPr>
          <w:p w14:paraId="0E7A8CA6" w14:textId="2013B175" w:rsidR="00CF2F2D" w:rsidRDefault="009D032D" w:rsidP="00CF2F2D">
            <w:pPr>
              <w:pStyle w:val="NoSpacing"/>
              <w:spacing w:line="192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understanding</w:t>
            </w:r>
          </w:p>
        </w:tc>
        <w:tc>
          <w:tcPr>
            <w:tcW w:w="1229" w:type="dxa"/>
          </w:tcPr>
          <w:p w14:paraId="0E72781A" w14:textId="2810617E" w:rsidR="00CF2F2D" w:rsidRDefault="008C10A8" w:rsidP="00CF2F2D">
            <w:pPr>
              <w:pStyle w:val="NoSpacing"/>
              <w:spacing w:line="192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  <w:r w:rsidR="009D032D">
              <w:rPr>
                <w:b/>
                <w:bCs/>
                <w:sz w:val="20"/>
                <w:szCs w:val="20"/>
              </w:rPr>
              <w:t xml:space="preserve">nsignificant </w:t>
            </w:r>
          </w:p>
        </w:tc>
        <w:tc>
          <w:tcPr>
            <w:tcW w:w="1031" w:type="dxa"/>
          </w:tcPr>
          <w:p w14:paraId="58762EF9" w14:textId="1774473A" w:rsidR="00CF2F2D" w:rsidRDefault="009D032D" w:rsidP="00CF2F2D">
            <w:pPr>
              <w:pStyle w:val="NoSpacing"/>
              <w:spacing w:line="192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idol</w:t>
            </w:r>
          </w:p>
        </w:tc>
      </w:tr>
      <w:tr w:rsidR="009D032D" w14:paraId="2C055EEF" w14:textId="77777777" w:rsidTr="009D032D">
        <w:trPr>
          <w:gridAfter w:val="1"/>
          <w:wAfter w:w="1031" w:type="dxa"/>
        </w:trPr>
        <w:tc>
          <w:tcPr>
            <w:tcW w:w="1138" w:type="dxa"/>
          </w:tcPr>
          <w:p w14:paraId="75AC7103" w14:textId="6E76EB57" w:rsidR="009D032D" w:rsidRDefault="009D032D" w:rsidP="00CF2F2D">
            <w:pPr>
              <w:pStyle w:val="NoSpacing"/>
              <w:spacing w:line="192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work</w:t>
            </w:r>
          </w:p>
        </w:tc>
        <w:tc>
          <w:tcPr>
            <w:tcW w:w="1648" w:type="dxa"/>
          </w:tcPr>
          <w:p w14:paraId="73786AEF" w14:textId="44C5A144" w:rsidR="009D032D" w:rsidRDefault="009D032D" w:rsidP="00CF2F2D">
            <w:pPr>
              <w:pStyle w:val="NoSpacing"/>
              <w:spacing w:line="192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God</w:t>
            </w:r>
          </w:p>
        </w:tc>
        <w:tc>
          <w:tcPr>
            <w:tcW w:w="1424" w:type="dxa"/>
          </w:tcPr>
          <w:p w14:paraId="6DAB53EC" w14:textId="54B89BBA" w:rsidR="009D032D" w:rsidRDefault="009D032D" w:rsidP="00CF2F2D">
            <w:pPr>
              <w:pStyle w:val="NoSpacing"/>
              <w:spacing w:line="192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cares</w:t>
            </w:r>
          </w:p>
        </w:tc>
        <w:tc>
          <w:tcPr>
            <w:tcW w:w="1229" w:type="dxa"/>
          </w:tcPr>
          <w:p w14:paraId="60BF83BC" w14:textId="32E090B7" w:rsidR="009D032D" w:rsidRDefault="009D032D" w:rsidP="00CF2F2D">
            <w:pPr>
              <w:pStyle w:val="NoSpacing"/>
              <w:spacing w:line="192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promises</w:t>
            </w:r>
          </w:p>
        </w:tc>
      </w:tr>
    </w:tbl>
    <w:p w14:paraId="5C26B9C1" w14:textId="77A6B585" w:rsidR="00CF2F2D" w:rsidRPr="00CF2F2D" w:rsidRDefault="00CF2F2D" w:rsidP="00CF2F2D">
      <w:pPr>
        <w:pStyle w:val="NoSpacing"/>
        <w:spacing w:line="192" w:lineRule="auto"/>
        <w:jc w:val="both"/>
        <w:rPr>
          <w:b/>
          <w:bCs/>
          <w:sz w:val="20"/>
          <w:szCs w:val="20"/>
        </w:rPr>
      </w:pPr>
      <w:r w:rsidRPr="00CF2F2D">
        <w:rPr>
          <w:b/>
          <w:bCs/>
          <w:sz w:val="20"/>
          <w:szCs w:val="20"/>
        </w:rPr>
        <w:lastRenderedPageBreak/>
        <w:t xml:space="preserve"> </w:t>
      </w:r>
    </w:p>
    <w:p w14:paraId="54B11254" w14:textId="77777777" w:rsidR="00CF2F2D" w:rsidRPr="00CF2F2D" w:rsidRDefault="00CF2F2D" w:rsidP="00CF2F2D">
      <w:pPr>
        <w:pStyle w:val="NoSpacing"/>
        <w:spacing w:line="192" w:lineRule="auto"/>
        <w:jc w:val="both"/>
        <w:rPr>
          <w:b/>
          <w:bCs/>
          <w:sz w:val="20"/>
          <w:szCs w:val="20"/>
        </w:rPr>
      </w:pPr>
    </w:p>
    <w:p w14:paraId="72738FE4" w14:textId="77777777" w:rsidR="00CF2F2D" w:rsidRDefault="00CF2F2D" w:rsidP="00CF2F2D">
      <w:pPr>
        <w:pStyle w:val="NoSpacing"/>
        <w:spacing w:line="192" w:lineRule="auto"/>
        <w:jc w:val="both"/>
        <w:rPr>
          <w:b/>
          <w:bCs/>
          <w:sz w:val="20"/>
          <w:szCs w:val="20"/>
        </w:rPr>
      </w:pPr>
    </w:p>
    <w:p w14:paraId="67F200F5" w14:textId="4A1B94E4" w:rsidR="00CF2F2D" w:rsidRDefault="00CF2F2D" w:rsidP="00CF2F2D">
      <w:pPr>
        <w:pStyle w:val="NoSpacing"/>
        <w:spacing w:line="192" w:lineRule="auto"/>
        <w:jc w:val="both"/>
        <w:rPr>
          <w:b/>
          <w:bCs/>
          <w:sz w:val="20"/>
          <w:szCs w:val="20"/>
        </w:rPr>
      </w:pPr>
    </w:p>
    <w:p w14:paraId="1F2BB929" w14:textId="77777777" w:rsidR="00CF2F2D" w:rsidRPr="00CF2F2D" w:rsidRDefault="00CF2F2D" w:rsidP="00CF2F2D">
      <w:pPr>
        <w:pStyle w:val="NoSpacing"/>
        <w:spacing w:line="192" w:lineRule="auto"/>
        <w:jc w:val="both"/>
        <w:rPr>
          <w:b/>
          <w:bCs/>
          <w:sz w:val="20"/>
          <w:szCs w:val="20"/>
        </w:rPr>
      </w:pPr>
    </w:p>
    <w:p w14:paraId="5C55A701" w14:textId="7682402A" w:rsidR="00C943F8" w:rsidRPr="00094714" w:rsidRDefault="00C943F8" w:rsidP="00094714">
      <w:pPr>
        <w:pStyle w:val="NoSpacing"/>
        <w:spacing w:line="192" w:lineRule="auto"/>
        <w:jc w:val="both"/>
        <w:rPr>
          <w:b/>
          <w:bCs/>
        </w:rPr>
      </w:pPr>
    </w:p>
    <w:sectPr w:rsidR="00C943F8" w:rsidRPr="00094714" w:rsidSect="0093282D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w Cen MT">
    <w:altName w:val="Lucida Sans Unicode"/>
    <w:panose1 w:val="020B0602020104020603"/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325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82D"/>
    <w:rsid w:val="00094714"/>
    <w:rsid w:val="00343428"/>
    <w:rsid w:val="00357A67"/>
    <w:rsid w:val="004560D3"/>
    <w:rsid w:val="00807596"/>
    <w:rsid w:val="008C10A8"/>
    <w:rsid w:val="0093282D"/>
    <w:rsid w:val="009C6EB6"/>
    <w:rsid w:val="009D032D"/>
    <w:rsid w:val="00A4220C"/>
    <w:rsid w:val="00B74529"/>
    <w:rsid w:val="00C943F8"/>
    <w:rsid w:val="00CF2F2D"/>
    <w:rsid w:val="00D73F5F"/>
    <w:rsid w:val="00E87B9B"/>
    <w:rsid w:val="00F1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F46CC"/>
  <w15:chartTrackingRefBased/>
  <w15:docId w15:val="{D12A094F-3E60-4E5A-AF0E-5DCE9871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82D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282D"/>
    <w:pPr>
      <w:spacing w:after="0" w:line="240" w:lineRule="auto"/>
      <w:jc w:val="center"/>
    </w:pPr>
  </w:style>
  <w:style w:type="table" w:styleId="TableGrid">
    <w:name w:val="Table Grid"/>
    <w:basedOn w:val="TableNormal"/>
    <w:uiPriority w:val="39"/>
    <w:rsid w:val="00CF2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350</Words>
  <Characters>1785</Characters>
  <Application>Microsoft Office Word</Application>
  <DocSecurity>0</DocSecurity>
  <Lines>89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</dc:creator>
  <cp:keywords/>
  <dc:description/>
  <cp:lastModifiedBy>Carl Newman</cp:lastModifiedBy>
  <cp:revision>3</cp:revision>
  <cp:lastPrinted>2020-10-28T15:05:00Z</cp:lastPrinted>
  <dcterms:created xsi:type="dcterms:W3CDTF">2020-10-28T12:46:00Z</dcterms:created>
  <dcterms:modified xsi:type="dcterms:W3CDTF">2020-10-28T17:08:00Z</dcterms:modified>
</cp:coreProperties>
</file>