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47154" w14:textId="77777777" w:rsidR="00E21FB2" w:rsidRPr="00641AB9" w:rsidRDefault="00E21FB2" w:rsidP="00810738">
      <w:pPr>
        <w:spacing w:line="192" w:lineRule="auto"/>
        <w:rPr>
          <w:rFonts w:ascii="MV Boli" w:hAnsi="MV Boli" w:cs="MV Boli"/>
          <w:b/>
          <w:bCs/>
          <w:i/>
          <w:iCs/>
          <w:sz w:val="24"/>
          <w:szCs w:val="24"/>
          <w:u w:val="single"/>
        </w:rPr>
      </w:pPr>
      <w:r w:rsidRPr="00641AB9">
        <w:rPr>
          <w:rFonts w:ascii="MV Boli" w:hAnsi="MV Boli" w:cs="MV Boli"/>
          <w:b/>
          <w:bCs/>
          <w:i/>
          <w:iCs/>
          <w:sz w:val="24"/>
          <w:szCs w:val="24"/>
          <w:u w:val="single"/>
        </w:rPr>
        <w:t>SERMON NOTES</w:t>
      </w:r>
    </w:p>
    <w:p w14:paraId="414C62AE" w14:textId="77777777" w:rsidR="00E21FB2" w:rsidRPr="00810738" w:rsidRDefault="00E21FB2" w:rsidP="00810738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810738">
        <w:rPr>
          <w:rFonts w:ascii="Tw Cen MT" w:hAnsi="Tw Cen MT" w:cs="MV Boli"/>
          <w:b/>
          <w:bCs/>
          <w:sz w:val="24"/>
          <w:szCs w:val="24"/>
        </w:rPr>
        <w:t>“Who is This Man?” A Study through the Gospel of Mark</w:t>
      </w:r>
    </w:p>
    <w:p w14:paraId="2A728BC6" w14:textId="35BAD669" w:rsidR="00E21FB2" w:rsidRPr="00641AB9" w:rsidRDefault="00E21FB2" w:rsidP="00810738">
      <w:pPr>
        <w:spacing w:line="192" w:lineRule="auto"/>
        <w:rPr>
          <w:rFonts w:ascii="MV Boli" w:hAnsi="MV Boli" w:cs="MV Boli"/>
          <w:b/>
          <w:bCs/>
          <w:sz w:val="28"/>
          <w:szCs w:val="28"/>
        </w:rPr>
      </w:pPr>
      <w:r w:rsidRPr="00641AB9">
        <w:rPr>
          <w:rFonts w:ascii="MV Boli" w:hAnsi="MV Boli" w:cs="MV Boli"/>
          <w:b/>
          <w:bCs/>
          <w:sz w:val="28"/>
          <w:szCs w:val="28"/>
        </w:rPr>
        <w:t>“The Soil of the Heart”</w:t>
      </w:r>
    </w:p>
    <w:p w14:paraId="0768E740" w14:textId="70A128B5" w:rsidR="00E21FB2" w:rsidRPr="00641AB9" w:rsidRDefault="00E21FB2" w:rsidP="00810738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641AB9">
        <w:rPr>
          <w:rFonts w:ascii="Tw Cen MT" w:hAnsi="Tw Cen MT" w:cs="MV Boli"/>
          <w:b/>
          <w:bCs/>
          <w:sz w:val="24"/>
          <w:szCs w:val="24"/>
        </w:rPr>
        <w:t>Mark 4: 1-20</w:t>
      </w:r>
    </w:p>
    <w:p w14:paraId="5E7C3E31" w14:textId="77777777" w:rsidR="00E21FB2" w:rsidRPr="00810738" w:rsidRDefault="00E21FB2" w:rsidP="00810738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810738">
        <w:rPr>
          <w:rFonts w:ascii="Tw Cen MT" w:hAnsi="Tw Cen MT" w:cs="MV Boli"/>
          <w:b/>
          <w:bCs/>
          <w:sz w:val="24"/>
          <w:szCs w:val="24"/>
        </w:rPr>
        <w:t>Pastor Chance McConnell</w:t>
      </w:r>
    </w:p>
    <w:p w14:paraId="4234E6C4" w14:textId="21D700E4" w:rsidR="00E21FB2" w:rsidRPr="00810738" w:rsidRDefault="00E21FB2" w:rsidP="00810738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810738">
        <w:rPr>
          <w:rFonts w:ascii="Tw Cen MT" w:hAnsi="Tw Cen MT" w:cs="MV Boli"/>
          <w:b/>
          <w:bCs/>
          <w:sz w:val="24"/>
          <w:szCs w:val="24"/>
        </w:rPr>
        <w:t>August 30, 2020</w:t>
      </w:r>
    </w:p>
    <w:p w14:paraId="504A014B" w14:textId="77777777" w:rsidR="0060326D" w:rsidRPr="00810738" w:rsidRDefault="0060326D" w:rsidP="00810738">
      <w:pPr>
        <w:spacing w:line="192" w:lineRule="auto"/>
        <w:rPr>
          <w:rFonts w:ascii="Tw Cen MT" w:hAnsi="Tw Cen MT" w:cs="MV Boli"/>
          <w:b/>
          <w:bCs/>
          <w:sz w:val="21"/>
          <w:szCs w:val="21"/>
        </w:rPr>
      </w:pPr>
    </w:p>
    <w:p w14:paraId="1202F21C" w14:textId="7C7E4F00" w:rsidR="00D11F79" w:rsidRPr="00810738" w:rsidRDefault="00E21FB2" w:rsidP="00810738">
      <w:pPr>
        <w:spacing w:line="192" w:lineRule="auto"/>
        <w:jc w:val="both"/>
        <w:rPr>
          <w:sz w:val="21"/>
          <w:szCs w:val="21"/>
        </w:rPr>
      </w:pPr>
      <w:r w:rsidRPr="00810738">
        <w:rPr>
          <w:sz w:val="21"/>
          <w:szCs w:val="21"/>
        </w:rPr>
        <w:t xml:space="preserve">In </w:t>
      </w:r>
      <w:r w:rsidR="00D11F79" w:rsidRPr="00810738">
        <w:rPr>
          <w:sz w:val="21"/>
          <w:szCs w:val="21"/>
        </w:rPr>
        <w:t>Mark 4: 1-20</w:t>
      </w:r>
      <w:r w:rsidRPr="00810738">
        <w:rPr>
          <w:sz w:val="21"/>
          <w:szCs w:val="21"/>
        </w:rPr>
        <w:t>, Jesus shows us what</w:t>
      </w:r>
      <w:r w:rsidR="00D11F79" w:rsidRPr="00810738">
        <w:rPr>
          <w:sz w:val="21"/>
          <w:szCs w:val="21"/>
        </w:rPr>
        <w:t xml:space="preserve"> we should pray for and against in __________ when the gospel message of faith and repentance is shared. </w:t>
      </w:r>
    </w:p>
    <w:p w14:paraId="14A99F6D" w14:textId="77777777" w:rsidR="00D11F79" w:rsidRPr="00810738" w:rsidRDefault="00D11F79" w:rsidP="00810738">
      <w:pPr>
        <w:spacing w:line="192" w:lineRule="auto"/>
        <w:jc w:val="both"/>
        <w:rPr>
          <w:sz w:val="21"/>
          <w:szCs w:val="21"/>
        </w:rPr>
      </w:pPr>
    </w:p>
    <w:p w14:paraId="65F1A2DE" w14:textId="417E0E98" w:rsidR="00D11F79" w:rsidRPr="00810738" w:rsidRDefault="00D11F79" w:rsidP="00810738">
      <w:pPr>
        <w:spacing w:line="192" w:lineRule="auto"/>
        <w:jc w:val="both"/>
        <w:rPr>
          <w:sz w:val="21"/>
          <w:szCs w:val="21"/>
        </w:rPr>
      </w:pPr>
      <w:r w:rsidRPr="00810738">
        <w:rPr>
          <w:sz w:val="21"/>
          <w:szCs w:val="21"/>
        </w:rPr>
        <w:t xml:space="preserve">___________ </w:t>
      </w:r>
      <w:proofErr w:type="gramStart"/>
      <w:r w:rsidRPr="00810738">
        <w:rPr>
          <w:sz w:val="21"/>
          <w:szCs w:val="21"/>
        </w:rPr>
        <w:t>were</w:t>
      </w:r>
      <w:proofErr w:type="gramEnd"/>
      <w:r w:rsidRPr="00810738">
        <w:rPr>
          <w:sz w:val="21"/>
          <w:szCs w:val="21"/>
        </w:rPr>
        <w:t xml:space="preserve"> Jesus</w:t>
      </w:r>
      <w:r w:rsidR="00E712A6">
        <w:rPr>
          <w:sz w:val="21"/>
          <w:szCs w:val="21"/>
        </w:rPr>
        <w:t>’</w:t>
      </w:r>
      <w:r w:rsidRPr="00810738">
        <w:rPr>
          <w:sz w:val="21"/>
          <w:szCs w:val="21"/>
        </w:rPr>
        <w:t xml:space="preserve"> preferred method of teaching.</w:t>
      </w:r>
    </w:p>
    <w:p w14:paraId="594BFD85" w14:textId="77777777" w:rsidR="00D11F79" w:rsidRPr="00810738" w:rsidRDefault="00D11F79" w:rsidP="00810738">
      <w:pPr>
        <w:spacing w:line="192" w:lineRule="auto"/>
        <w:jc w:val="both"/>
        <w:rPr>
          <w:sz w:val="21"/>
          <w:szCs w:val="21"/>
        </w:rPr>
      </w:pPr>
    </w:p>
    <w:p w14:paraId="4706AFDF" w14:textId="3157B38D" w:rsidR="00D11F79" w:rsidRPr="00810738" w:rsidRDefault="00D11F79" w:rsidP="00810738">
      <w:pPr>
        <w:spacing w:line="192" w:lineRule="auto"/>
        <w:jc w:val="both"/>
        <w:rPr>
          <w:sz w:val="21"/>
          <w:szCs w:val="21"/>
        </w:rPr>
      </w:pPr>
      <w:r w:rsidRPr="00810738">
        <w:rPr>
          <w:sz w:val="21"/>
          <w:szCs w:val="21"/>
        </w:rPr>
        <w:t xml:space="preserve">Jesus begins and ends this passage with a call to ___________ to what </w:t>
      </w:r>
      <w:r w:rsidR="00E712A6">
        <w:rPr>
          <w:sz w:val="21"/>
          <w:szCs w:val="21"/>
        </w:rPr>
        <w:t>H</w:t>
      </w:r>
      <w:r w:rsidR="00810738" w:rsidRPr="00810738">
        <w:rPr>
          <w:sz w:val="21"/>
          <w:szCs w:val="21"/>
        </w:rPr>
        <w:t xml:space="preserve">e </w:t>
      </w:r>
      <w:r w:rsidRPr="00810738">
        <w:rPr>
          <w:sz w:val="21"/>
          <w:szCs w:val="21"/>
        </w:rPr>
        <w:t>is teaching</w:t>
      </w:r>
      <w:r w:rsidR="00F814DE" w:rsidRPr="00810738">
        <w:rPr>
          <w:sz w:val="21"/>
          <w:szCs w:val="21"/>
        </w:rPr>
        <w:t xml:space="preserve"> (v3; 9)</w:t>
      </w:r>
      <w:r w:rsidRPr="00810738">
        <w:rPr>
          <w:sz w:val="21"/>
          <w:szCs w:val="21"/>
        </w:rPr>
        <w:t>.</w:t>
      </w:r>
    </w:p>
    <w:p w14:paraId="053C0EDC" w14:textId="6C12BB1A" w:rsidR="00D11F79" w:rsidRPr="00810738" w:rsidRDefault="00D11F79" w:rsidP="00810738">
      <w:pPr>
        <w:spacing w:line="192" w:lineRule="auto"/>
        <w:jc w:val="both"/>
        <w:rPr>
          <w:sz w:val="21"/>
          <w:szCs w:val="21"/>
        </w:rPr>
      </w:pPr>
    </w:p>
    <w:p w14:paraId="25A0C298" w14:textId="6FC69A2A" w:rsidR="00D11F79" w:rsidRPr="00810738" w:rsidRDefault="00D11F79" w:rsidP="00810738">
      <w:pPr>
        <w:spacing w:line="192" w:lineRule="auto"/>
        <w:jc w:val="both"/>
        <w:rPr>
          <w:sz w:val="21"/>
          <w:szCs w:val="21"/>
        </w:rPr>
      </w:pPr>
      <w:r w:rsidRPr="00810738">
        <w:rPr>
          <w:sz w:val="21"/>
          <w:szCs w:val="21"/>
        </w:rPr>
        <w:t>Listening to Jesus</w:t>
      </w:r>
      <w:r w:rsidR="00F83FDC">
        <w:rPr>
          <w:sz w:val="21"/>
          <w:szCs w:val="21"/>
        </w:rPr>
        <w:t>’</w:t>
      </w:r>
      <w:r w:rsidRPr="00810738">
        <w:rPr>
          <w:sz w:val="21"/>
          <w:szCs w:val="21"/>
        </w:rPr>
        <w:t xml:space="preserve"> words with </w:t>
      </w:r>
      <w:proofErr w:type="gramStart"/>
      <w:r w:rsidRPr="00810738">
        <w:rPr>
          <w:sz w:val="21"/>
          <w:szCs w:val="21"/>
        </w:rPr>
        <w:t>an</w:t>
      </w:r>
      <w:proofErr w:type="gramEnd"/>
      <w:r w:rsidRPr="00810738">
        <w:rPr>
          <w:sz w:val="21"/>
          <w:szCs w:val="21"/>
        </w:rPr>
        <w:t xml:space="preserve"> __________ and __________ heart is crucial to understanding </w:t>
      </w:r>
      <w:r w:rsidR="00E712A6">
        <w:rPr>
          <w:sz w:val="21"/>
          <w:szCs w:val="21"/>
        </w:rPr>
        <w:t>H</w:t>
      </w:r>
      <w:r w:rsidRPr="00810738">
        <w:rPr>
          <w:sz w:val="21"/>
          <w:szCs w:val="21"/>
        </w:rPr>
        <w:t>is message of salvation.</w:t>
      </w:r>
    </w:p>
    <w:p w14:paraId="5425B083" w14:textId="44F165BC" w:rsidR="00D11F79" w:rsidRPr="00810738" w:rsidRDefault="00D11F79" w:rsidP="00810738">
      <w:pPr>
        <w:spacing w:line="192" w:lineRule="auto"/>
        <w:jc w:val="both"/>
        <w:rPr>
          <w:sz w:val="21"/>
          <w:szCs w:val="21"/>
        </w:rPr>
      </w:pPr>
    </w:p>
    <w:p w14:paraId="7BD8B675" w14:textId="4B3BE723" w:rsidR="00D11F79" w:rsidRPr="00810738" w:rsidRDefault="00F814DE" w:rsidP="00810738">
      <w:pPr>
        <w:spacing w:line="192" w:lineRule="auto"/>
        <w:jc w:val="both"/>
        <w:rPr>
          <w:sz w:val="21"/>
          <w:szCs w:val="21"/>
        </w:rPr>
      </w:pPr>
      <w:r w:rsidRPr="00810738">
        <w:rPr>
          <w:sz w:val="21"/>
          <w:szCs w:val="21"/>
        </w:rPr>
        <w:t xml:space="preserve">Jesus’ parables are intended to _________ truth to those who desire it and to __________ the truth from those who are opposed or indifferent to it (v11-12). </w:t>
      </w:r>
    </w:p>
    <w:p w14:paraId="693A428E" w14:textId="49993B38" w:rsidR="00F814DE" w:rsidRPr="00810738" w:rsidRDefault="00F814DE" w:rsidP="00810738">
      <w:pPr>
        <w:spacing w:line="192" w:lineRule="auto"/>
        <w:jc w:val="both"/>
        <w:rPr>
          <w:sz w:val="21"/>
          <w:szCs w:val="21"/>
        </w:rPr>
      </w:pPr>
    </w:p>
    <w:p w14:paraId="7277DCCE" w14:textId="70265960" w:rsidR="00F814DE" w:rsidRPr="00810738" w:rsidRDefault="00F814DE" w:rsidP="00810738">
      <w:pPr>
        <w:spacing w:line="192" w:lineRule="auto"/>
        <w:jc w:val="both"/>
        <w:rPr>
          <w:sz w:val="21"/>
          <w:szCs w:val="21"/>
        </w:rPr>
      </w:pPr>
      <w:r w:rsidRPr="00810738">
        <w:rPr>
          <w:sz w:val="21"/>
          <w:szCs w:val="21"/>
        </w:rPr>
        <w:t>The heart of mankind is “___________ above all things” (Jeremiah 17:9) and the intention of a person’s heart is _________ from their youth (Genesis 8:21).</w:t>
      </w:r>
    </w:p>
    <w:p w14:paraId="0A3FB7DB" w14:textId="497D0953" w:rsidR="00F814DE" w:rsidRPr="00810738" w:rsidRDefault="00F814DE" w:rsidP="00810738">
      <w:pPr>
        <w:spacing w:line="192" w:lineRule="auto"/>
        <w:jc w:val="both"/>
        <w:rPr>
          <w:sz w:val="21"/>
          <w:szCs w:val="21"/>
        </w:rPr>
      </w:pPr>
    </w:p>
    <w:p w14:paraId="5CDB9AE7" w14:textId="74CE0509" w:rsidR="00F814DE" w:rsidRPr="00810738" w:rsidRDefault="00F814DE" w:rsidP="00810738">
      <w:pPr>
        <w:spacing w:line="192" w:lineRule="auto"/>
        <w:jc w:val="both"/>
        <w:rPr>
          <w:sz w:val="21"/>
          <w:szCs w:val="21"/>
        </w:rPr>
      </w:pPr>
      <w:r w:rsidRPr="00810738">
        <w:rPr>
          <w:sz w:val="21"/>
          <w:szCs w:val="21"/>
        </w:rPr>
        <w:t>In this parable we see the ___________ of the heart</w:t>
      </w:r>
      <w:r w:rsidR="00641AB9" w:rsidRPr="00810738">
        <w:rPr>
          <w:sz w:val="21"/>
          <w:szCs w:val="21"/>
        </w:rPr>
        <w:t xml:space="preserve"> </w:t>
      </w:r>
      <w:r w:rsidRPr="00810738">
        <w:rPr>
          <w:sz w:val="21"/>
          <w:szCs w:val="21"/>
        </w:rPr>
        <w:t>(v 14-20)</w:t>
      </w:r>
      <w:r w:rsidR="0060326D" w:rsidRPr="00810738">
        <w:rPr>
          <w:sz w:val="21"/>
          <w:szCs w:val="21"/>
        </w:rPr>
        <w:t>.</w:t>
      </w:r>
    </w:p>
    <w:p w14:paraId="6F6B590F" w14:textId="044474BC" w:rsidR="0060326D" w:rsidRPr="00810738" w:rsidRDefault="0060326D" w:rsidP="00810738">
      <w:pPr>
        <w:spacing w:line="192" w:lineRule="auto"/>
        <w:jc w:val="both"/>
        <w:rPr>
          <w:sz w:val="21"/>
          <w:szCs w:val="21"/>
        </w:rPr>
      </w:pPr>
    </w:p>
    <w:p w14:paraId="513F1382" w14:textId="33E934AC" w:rsidR="0060326D" w:rsidRPr="00810738" w:rsidRDefault="0060326D" w:rsidP="00810738">
      <w:pPr>
        <w:spacing w:line="192" w:lineRule="auto"/>
        <w:jc w:val="both"/>
        <w:rPr>
          <w:sz w:val="21"/>
          <w:szCs w:val="21"/>
        </w:rPr>
      </w:pPr>
      <w:r w:rsidRPr="00810738">
        <w:rPr>
          <w:sz w:val="21"/>
          <w:szCs w:val="21"/>
        </w:rPr>
        <w:t>The mark of true _____________ is hearing the word, understanding the word, and producing spiritual fruit.</w:t>
      </w:r>
    </w:p>
    <w:p w14:paraId="14967950" w14:textId="64159B90" w:rsidR="0060326D" w:rsidRPr="00810738" w:rsidRDefault="0060326D" w:rsidP="00810738">
      <w:pPr>
        <w:spacing w:line="192" w:lineRule="auto"/>
        <w:jc w:val="both"/>
        <w:rPr>
          <w:sz w:val="21"/>
          <w:szCs w:val="21"/>
        </w:rPr>
      </w:pPr>
    </w:p>
    <w:p w14:paraId="2BFDCFF6" w14:textId="66DAD113" w:rsidR="0060326D" w:rsidRPr="00810738" w:rsidRDefault="0060326D" w:rsidP="00810738">
      <w:pPr>
        <w:spacing w:line="192" w:lineRule="auto"/>
        <w:jc w:val="both"/>
        <w:rPr>
          <w:b/>
          <w:bCs/>
          <w:sz w:val="21"/>
          <w:szCs w:val="21"/>
        </w:rPr>
      </w:pPr>
      <w:r w:rsidRPr="00810738">
        <w:rPr>
          <w:b/>
          <w:bCs/>
          <w:sz w:val="21"/>
          <w:szCs w:val="21"/>
        </w:rPr>
        <w:t>Application</w:t>
      </w:r>
    </w:p>
    <w:p w14:paraId="09619097" w14:textId="7393C5CD" w:rsidR="0060326D" w:rsidRPr="00810738" w:rsidRDefault="0060326D" w:rsidP="00810738">
      <w:pPr>
        <w:spacing w:line="192" w:lineRule="auto"/>
        <w:jc w:val="both"/>
        <w:rPr>
          <w:sz w:val="21"/>
          <w:szCs w:val="21"/>
        </w:rPr>
      </w:pPr>
    </w:p>
    <w:p w14:paraId="451C94A1" w14:textId="77777777" w:rsidR="00810738" w:rsidRDefault="0060326D" w:rsidP="00810738">
      <w:pPr>
        <w:pStyle w:val="ListParagraph"/>
        <w:numPr>
          <w:ilvl w:val="0"/>
          <w:numId w:val="1"/>
        </w:numPr>
        <w:spacing w:line="192" w:lineRule="auto"/>
        <w:contextualSpacing w:val="0"/>
        <w:jc w:val="both"/>
        <w:rPr>
          <w:sz w:val="21"/>
          <w:szCs w:val="21"/>
        </w:rPr>
      </w:pPr>
      <w:r w:rsidRPr="00810738">
        <w:rPr>
          <w:sz w:val="21"/>
          <w:szCs w:val="21"/>
        </w:rPr>
        <w:t xml:space="preserve">Examine your heart. Which soil represents </w:t>
      </w:r>
      <w:r w:rsidRPr="00810738">
        <w:rPr>
          <w:sz w:val="21"/>
          <w:szCs w:val="21"/>
          <w:u w:val="single"/>
        </w:rPr>
        <w:t>you</w:t>
      </w:r>
      <w:r w:rsidRPr="00810738">
        <w:rPr>
          <w:sz w:val="21"/>
          <w:szCs w:val="21"/>
        </w:rPr>
        <w:t>?</w:t>
      </w:r>
    </w:p>
    <w:p w14:paraId="3BB1E133" w14:textId="77777777" w:rsidR="00810738" w:rsidRDefault="00810738" w:rsidP="00810738">
      <w:pPr>
        <w:pStyle w:val="ListParagraph"/>
        <w:spacing w:line="192" w:lineRule="auto"/>
        <w:contextualSpacing w:val="0"/>
        <w:jc w:val="both"/>
        <w:rPr>
          <w:sz w:val="21"/>
          <w:szCs w:val="21"/>
        </w:rPr>
      </w:pPr>
    </w:p>
    <w:p w14:paraId="4E5C4A2A" w14:textId="6F87AC27" w:rsidR="00641AB9" w:rsidRPr="00810738" w:rsidRDefault="00641AB9" w:rsidP="00810738">
      <w:pPr>
        <w:pStyle w:val="ListParagraph"/>
        <w:spacing w:line="192" w:lineRule="auto"/>
        <w:contextualSpacing w:val="0"/>
        <w:jc w:val="both"/>
        <w:rPr>
          <w:sz w:val="21"/>
          <w:szCs w:val="21"/>
        </w:rPr>
      </w:pPr>
      <w:r w:rsidRPr="00810738">
        <w:rPr>
          <w:sz w:val="21"/>
          <w:szCs w:val="21"/>
        </w:rPr>
        <w:t>If you</w:t>
      </w:r>
      <w:r w:rsidR="00E712A6">
        <w:rPr>
          <w:sz w:val="21"/>
          <w:szCs w:val="21"/>
        </w:rPr>
        <w:t>r</w:t>
      </w:r>
      <w:r w:rsidRPr="00810738">
        <w:rPr>
          <w:sz w:val="21"/>
          <w:szCs w:val="21"/>
        </w:rPr>
        <w:t xml:space="preserve"> heart is hardened to the gospel in unbelief, don’t remain there - repent and believe in who Jesus is and what </w:t>
      </w:r>
      <w:r w:rsidR="00E712A6">
        <w:rPr>
          <w:sz w:val="21"/>
          <w:szCs w:val="21"/>
        </w:rPr>
        <w:t>H</w:t>
      </w:r>
      <w:r w:rsidRPr="00810738">
        <w:rPr>
          <w:sz w:val="21"/>
          <w:szCs w:val="21"/>
        </w:rPr>
        <w:t>e has done.</w:t>
      </w:r>
    </w:p>
    <w:p w14:paraId="64ACF140" w14:textId="76F968E6" w:rsidR="00641AB9" w:rsidRPr="00810738" w:rsidRDefault="00641AB9" w:rsidP="00810738">
      <w:pPr>
        <w:spacing w:line="192" w:lineRule="auto"/>
        <w:jc w:val="both"/>
        <w:rPr>
          <w:sz w:val="21"/>
          <w:szCs w:val="21"/>
        </w:rPr>
      </w:pPr>
    </w:p>
    <w:p w14:paraId="593A39D6" w14:textId="661B06A4" w:rsidR="00641AB9" w:rsidRPr="00810738" w:rsidRDefault="00641AB9" w:rsidP="00810738">
      <w:pPr>
        <w:spacing w:line="192" w:lineRule="auto"/>
        <w:ind w:left="720"/>
        <w:jc w:val="both"/>
        <w:rPr>
          <w:sz w:val="21"/>
          <w:szCs w:val="21"/>
        </w:rPr>
      </w:pPr>
      <w:r w:rsidRPr="00810738">
        <w:rPr>
          <w:sz w:val="21"/>
          <w:szCs w:val="21"/>
        </w:rPr>
        <w:t>If your hea</w:t>
      </w:r>
      <w:r w:rsidR="000D73D6">
        <w:rPr>
          <w:sz w:val="21"/>
          <w:szCs w:val="21"/>
        </w:rPr>
        <w:t>rt is like the rocky soil with n</w:t>
      </w:r>
      <w:r w:rsidRPr="00810738">
        <w:rPr>
          <w:sz w:val="21"/>
          <w:szCs w:val="21"/>
        </w:rPr>
        <w:t xml:space="preserve">o depth and no root, and your belief is only partial and superficial, don’t remain there- repent and believe in who Jesus is and what </w:t>
      </w:r>
      <w:r w:rsidR="00E712A6">
        <w:rPr>
          <w:sz w:val="21"/>
          <w:szCs w:val="21"/>
        </w:rPr>
        <w:t>H</w:t>
      </w:r>
      <w:r w:rsidRPr="00810738">
        <w:rPr>
          <w:sz w:val="21"/>
          <w:szCs w:val="21"/>
        </w:rPr>
        <w:t>e has done.</w:t>
      </w:r>
    </w:p>
    <w:p w14:paraId="703CFBBB" w14:textId="6E923AC1" w:rsidR="00641AB9" w:rsidRPr="00810738" w:rsidRDefault="00641AB9" w:rsidP="00810738">
      <w:pPr>
        <w:spacing w:line="192" w:lineRule="auto"/>
        <w:jc w:val="both"/>
        <w:rPr>
          <w:sz w:val="21"/>
          <w:szCs w:val="21"/>
        </w:rPr>
      </w:pPr>
    </w:p>
    <w:p w14:paraId="7AE4E7D5" w14:textId="1837D0DF" w:rsidR="00641AB9" w:rsidRPr="00810738" w:rsidRDefault="00641AB9" w:rsidP="00810738">
      <w:pPr>
        <w:spacing w:line="192" w:lineRule="auto"/>
        <w:ind w:left="720"/>
        <w:jc w:val="both"/>
        <w:rPr>
          <w:sz w:val="21"/>
          <w:szCs w:val="21"/>
        </w:rPr>
      </w:pPr>
      <w:r w:rsidRPr="00810738">
        <w:rPr>
          <w:sz w:val="21"/>
          <w:szCs w:val="21"/>
        </w:rPr>
        <w:t xml:space="preserve">If your heart is like the thorny soil, divided and more concerned with cares, worries, and wealth of this world, don’t remain there - repent and believe in who Jesus is and what </w:t>
      </w:r>
      <w:r w:rsidR="00E712A6">
        <w:rPr>
          <w:sz w:val="21"/>
          <w:szCs w:val="21"/>
        </w:rPr>
        <w:t>H</w:t>
      </w:r>
      <w:r w:rsidRPr="00810738">
        <w:rPr>
          <w:sz w:val="21"/>
          <w:szCs w:val="21"/>
        </w:rPr>
        <w:t>e has done.</w:t>
      </w:r>
    </w:p>
    <w:p w14:paraId="2AB20618" w14:textId="77777777" w:rsidR="00810738" w:rsidRPr="00810738" w:rsidRDefault="00810738" w:rsidP="00810738">
      <w:pPr>
        <w:spacing w:line="192" w:lineRule="auto"/>
        <w:ind w:left="360"/>
        <w:jc w:val="both"/>
        <w:rPr>
          <w:sz w:val="21"/>
          <w:szCs w:val="21"/>
        </w:rPr>
      </w:pPr>
    </w:p>
    <w:p w14:paraId="6EC8ADEE" w14:textId="2188A704" w:rsidR="00641AB9" w:rsidRDefault="00641AB9" w:rsidP="00810738">
      <w:pPr>
        <w:pStyle w:val="ListParagraph"/>
        <w:numPr>
          <w:ilvl w:val="0"/>
          <w:numId w:val="1"/>
        </w:numPr>
        <w:spacing w:line="192" w:lineRule="auto"/>
        <w:contextualSpacing w:val="0"/>
        <w:jc w:val="both"/>
        <w:rPr>
          <w:sz w:val="21"/>
          <w:szCs w:val="21"/>
        </w:rPr>
      </w:pPr>
      <w:r w:rsidRPr="00810738">
        <w:rPr>
          <w:sz w:val="21"/>
          <w:szCs w:val="21"/>
        </w:rPr>
        <w:t xml:space="preserve">Let </w:t>
      </w:r>
      <w:r w:rsidR="000D73D6">
        <w:rPr>
          <w:sz w:val="21"/>
          <w:szCs w:val="21"/>
        </w:rPr>
        <w:t xml:space="preserve">us </w:t>
      </w:r>
      <w:bookmarkStart w:id="0" w:name="_GoBack"/>
      <w:r w:rsidR="000D73D6">
        <w:rPr>
          <w:sz w:val="21"/>
          <w:szCs w:val="21"/>
        </w:rPr>
        <w:t>so</w:t>
      </w:r>
      <w:r w:rsidRPr="00810738">
        <w:rPr>
          <w:sz w:val="21"/>
          <w:szCs w:val="21"/>
        </w:rPr>
        <w:t>w</w:t>
      </w:r>
      <w:bookmarkEnd w:id="0"/>
      <w:r w:rsidRPr="00810738">
        <w:rPr>
          <w:sz w:val="21"/>
          <w:szCs w:val="21"/>
        </w:rPr>
        <w:t xml:space="preserve"> the message of Christ faithfully and abundantly</w:t>
      </w:r>
      <w:r w:rsidR="006B2B33">
        <w:rPr>
          <w:sz w:val="21"/>
          <w:szCs w:val="21"/>
        </w:rPr>
        <w:t>,</w:t>
      </w:r>
      <w:r w:rsidRPr="00810738">
        <w:rPr>
          <w:sz w:val="21"/>
          <w:szCs w:val="21"/>
        </w:rPr>
        <w:t xml:space="preserve"> even as we</w:t>
      </w:r>
      <w:r w:rsidR="00810738">
        <w:rPr>
          <w:sz w:val="21"/>
          <w:szCs w:val="21"/>
        </w:rPr>
        <w:t xml:space="preserve"> </w:t>
      </w:r>
      <w:r w:rsidRPr="00810738">
        <w:rPr>
          <w:sz w:val="21"/>
          <w:szCs w:val="21"/>
        </w:rPr>
        <w:t xml:space="preserve">trust in Christ to do the work. </w:t>
      </w:r>
    </w:p>
    <w:p w14:paraId="7268051D" w14:textId="77777777" w:rsidR="00810738" w:rsidRPr="00810738" w:rsidRDefault="00810738" w:rsidP="00810738">
      <w:pPr>
        <w:pStyle w:val="ListParagraph"/>
        <w:spacing w:line="192" w:lineRule="auto"/>
        <w:contextualSpacing w:val="0"/>
        <w:jc w:val="both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</w:tblGrid>
      <w:tr w:rsidR="00810738" w14:paraId="6B8E3D1F" w14:textId="77777777" w:rsidTr="00810738">
        <w:tc>
          <w:tcPr>
            <w:tcW w:w="1617" w:type="dxa"/>
          </w:tcPr>
          <w:p w14:paraId="7759A263" w14:textId="52EEA302" w:rsidR="00810738" w:rsidRDefault="00810738" w:rsidP="00810738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hearts</w:t>
            </w:r>
            <w:proofErr w:type="gramEnd"/>
          </w:p>
        </w:tc>
        <w:tc>
          <w:tcPr>
            <w:tcW w:w="1617" w:type="dxa"/>
          </w:tcPr>
          <w:p w14:paraId="44B7A78D" w14:textId="14C35927" w:rsidR="00810738" w:rsidRDefault="00810738" w:rsidP="0081073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Parables</w:t>
            </w:r>
          </w:p>
        </w:tc>
        <w:tc>
          <w:tcPr>
            <w:tcW w:w="1618" w:type="dxa"/>
          </w:tcPr>
          <w:p w14:paraId="54A3A22A" w14:textId="62C3D771" w:rsidR="00810738" w:rsidRDefault="00810738" w:rsidP="00810738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listen</w:t>
            </w:r>
            <w:proofErr w:type="gramEnd"/>
          </w:p>
        </w:tc>
        <w:tc>
          <w:tcPr>
            <w:tcW w:w="1618" w:type="dxa"/>
          </w:tcPr>
          <w:p w14:paraId="24910C36" w14:textId="2288A812" w:rsidR="00810738" w:rsidRDefault="00810738" w:rsidP="00810738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open</w:t>
            </w:r>
            <w:proofErr w:type="gramEnd"/>
            <w:r>
              <w:rPr>
                <w:sz w:val="20"/>
                <w:szCs w:val="20"/>
              </w:rPr>
              <w:t>; receptive</w:t>
            </w:r>
          </w:p>
        </w:tc>
      </w:tr>
      <w:tr w:rsidR="00810738" w14:paraId="246CB3B9" w14:textId="77777777" w:rsidTr="00810738">
        <w:tc>
          <w:tcPr>
            <w:tcW w:w="1617" w:type="dxa"/>
          </w:tcPr>
          <w:p w14:paraId="4ACBAF5E" w14:textId="7001FB1C" w:rsidR="00810738" w:rsidRDefault="00810738" w:rsidP="00810738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reveal</w:t>
            </w:r>
            <w:proofErr w:type="gramEnd"/>
            <w:r>
              <w:rPr>
                <w:sz w:val="20"/>
                <w:szCs w:val="20"/>
              </w:rPr>
              <w:t>; conceal</w:t>
            </w:r>
          </w:p>
        </w:tc>
        <w:tc>
          <w:tcPr>
            <w:tcW w:w="1617" w:type="dxa"/>
          </w:tcPr>
          <w:p w14:paraId="03139294" w14:textId="724994A6" w:rsidR="00810738" w:rsidRDefault="00810738" w:rsidP="00810738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deceitful</w:t>
            </w:r>
            <w:proofErr w:type="gramEnd"/>
            <w:r>
              <w:rPr>
                <w:sz w:val="20"/>
                <w:szCs w:val="20"/>
              </w:rPr>
              <w:t>; evil</w:t>
            </w:r>
          </w:p>
        </w:tc>
        <w:tc>
          <w:tcPr>
            <w:tcW w:w="1618" w:type="dxa"/>
          </w:tcPr>
          <w:p w14:paraId="20EADAAF" w14:textId="03BD9CB4" w:rsidR="00810738" w:rsidRDefault="00810738" w:rsidP="00810738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soil</w:t>
            </w:r>
            <w:proofErr w:type="gramEnd"/>
          </w:p>
        </w:tc>
        <w:tc>
          <w:tcPr>
            <w:tcW w:w="1618" w:type="dxa"/>
          </w:tcPr>
          <w:p w14:paraId="6CD437C7" w14:textId="1C26E36C" w:rsidR="00810738" w:rsidRDefault="00810738" w:rsidP="00810738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belief</w:t>
            </w:r>
            <w:proofErr w:type="gramEnd"/>
          </w:p>
        </w:tc>
      </w:tr>
    </w:tbl>
    <w:p w14:paraId="62A35A59" w14:textId="7A340AC1" w:rsidR="00D11F79" w:rsidRDefault="00D11F79" w:rsidP="00810738">
      <w:pPr>
        <w:spacing w:line="192" w:lineRule="auto"/>
        <w:jc w:val="both"/>
      </w:pPr>
    </w:p>
    <w:sectPr w:rsidR="00D11F79" w:rsidSect="00E21FB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200"/>
    <w:multiLevelType w:val="hybridMultilevel"/>
    <w:tmpl w:val="8458CD3E"/>
    <w:lvl w:ilvl="0" w:tplc="8D6AA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B2"/>
    <w:rsid w:val="000D73D6"/>
    <w:rsid w:val="002749ED"/>
    <w:rsid w:val="0060326D"/>
    <w:rsid w:val="00641AB9"/>
    <w:rsid w:val="006B2B33"/>
    <w:rsid w:val="007765CE"/>
    <w:rsid w:val="00810738"/>
    <w:rsid w:val="00D11F79"/>
    <w:rsid w:val="00E21FB2"/>
    <w:rsid w:val="00E712A6"/>
    <w:rsid w:val="00F814DE"/>
    <w:rsid w:val="00F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1E0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B2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B9"/>
    <w:pPr>
      <w:ind w:left="720"/>
      <w:contextualSpacing/>
    </w:pPr>
  </w:style>
  <w:style w:type="table" w:styleId="TableGrid">
    <w:name w:val="Table Grid"/>
    <w:basedOn w:val="TableNormal"/>
    <w:uiPriority w:val="39"/>
    <w:rsid w:val="0081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B2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B9"/>
    <w:pPr>
      <w:ind w:left="720"/>
      <w:contextualSpacing/>
    </w:pPr>
  </w:style>
  <w:style w:type="table" w:styleId="TableGrid">
    <w:name w:val="Table Grid"/>
    <w:basedOn w:val="TableNormal"/>
    <w:uiPriority w:val="39"/>
    <w:rsid w:val="0081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cp:lastPrinted>2020-08-26T17:14:00Z</cp:lastPrinted>
  <dcterms:created xsi:type="dcterms:W3CDTF">2020-08-27T17:16:00Z</dcterms:created>
  <dcterms:modified xsi:type="dcterms:W3CDTF">2020-08-27T17:16:00Z</dcterms:modified>
</cp:coreProperties>
</file>